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2E2905" w14:textId="77777777" w:rsidR="00F7661D" w:rsidRPr="00972BF6" w:rsidRDefault="00F7661D" w:rsidP="00FE3A3E">
      <w:pPr>
        <w:spacing w:line="240" w:lineRule="auto"/>
        <w:jc w:val="center"/>
        <w:textAlignment w:val="baseline"/>
        <w:rPr>
          <w:rFonts w:ascii="Arial" w:eastAsia="Century Gothic" w:hAnsi="Arial" w:cs="Arial"/>
          <w:b/>
          <w:color w:val="000000"/>
          <w:sz w:val="20"/>
          <w:szCs w:val="20"/>
        </w:rPr>
      </w:pPr>
      <w:r w:rsidRPr="00972BF6">
        <w:rPr>
          <w:rFonts w:ascii="Arial" w:eastAsia="Century Gothic" w:hAnsi="Arial" w:cs="Arial"/>
          <w:b/>
          <w:color w:val="000000"/>
          <w:sz w:val="20"/>
          <w:szCs w:val="20"/>
        </w:rPr>
        <w:t>INNOVATIVE – RFK S.p.A.</w:t>
      </w:r>
    </w:p>
    <w:p w14:paraId="3BE8821A" w14:textId="77777777" w:rsidR="004A13E5" w:rsidRPr="00972BF6" w:rsidRDefault="004A13E5" w:rsidP="002644E8">
      <w:pPr>
        <w:autoSpaceDE w:val="0"/>
        <w:autoSpaceDN w:val="0"/>
        <w:adjustRightInd w:val="0"/>
        <w:spacing w:after="0" w:line="240" w:lineRule="auto"/>
        <w:jc w:val="center"/>
        <w:rPr>
          <w:rFonts w:ascii="Arial" w:eastAsia="Century Gothic" w:hAnsi="Arial" w:cs="Arial"/>
          <w:b/>
          <w:bCs/>
          <w:color w:val="000000"/>
          <w:sz w:val="20"/>
          <w:szCs w:val="20"/>
        </w:rPr>
      </w:pPr>
      <w:r w:rsidRPr="00972BF6">
        <w:rPr>
          <w:rFonts w:ascii="Arial" w:eastAsia="Century Gothic" w:hAnsi="Arial" w:cs="Arial"/>
          <w:b/>
          <w:bCs/>
          <w:color w:val="000000"/>
          <w:sz w:val="20"/>
          <w:szCs w:val="20"/>
        </w:rPr>
        <w:t xml:space="preserve">MODULO DI DELEGA/SUBDELEGA AL RAPPRESENTANTE DESIGNATO PER LA RAPPRESENTANZA NELL’ASSEMBLEA DEGLI AZIONISTI </w:t>
      </w:r>
      <w:r w:rsidR="00F926C3" w:rsidRPr="00972BF6">
        <w:rPr>
          <w:rFonts w:ascii="Arial" w:eastAsia="Century Gothic" w:hAnsi="Arial" w:cs="Arial"/>
          <w:b/>
          <w:bCs/>
          <w:color w:val="000000"/>
          <w:sz w:val="20"/>
          <w:szCs w:val="20"/>
        </w:rPr>
        <w:t xml:space="preserve">CONFERITA </w:t>
      </w:r>
      <w:r w:rsidR="00CB1C26" w:rsidRPr="00972BF6">
        <w:rPr>
          <w:rFonts w:ascii="Arial" w:eastAsia="Century Gothic" w:hAnsi="Arial" w:cs="Arial"/>
          <w:b/>
          <w:bCs/>
          <w:color w:val="000000"/>
          <w:sz w:val="20"/>
          <w:szCs w:val="20"/>
        </w:rPr>
        <w:t xml:space="preserve">AI SENSI DELL’ART. </w:t>
      </w:r>
      <w:r w:rsidRPr="00972BF6">
        <w:rPr>
          <w:rFonts w:ascii="Arial" w:eastAsia="Century Gothic" w:hAnsi="Arial" w:cs="Arial"/>
          <w:b/>
          <w:bCs/>
          <w:color w:val="000000"/>
          <w:sz w:val="20"/>
          <w:szCs w:val="20"/>
        </w:rPr>
        <w:t>135-</w:t>
      </w:r>
      <w:r w:rsidRPr="00972BF6">
        <w:rPr>
          <w:rFonts w:ascii="Arial" w:eastAsia="Century Gothic" w:hAnsi="Arial" w:cs="Arial"/>
          <w:b/>
          <w:bCs/>
          <w:i/>
          <w:iCs/>
          <w:color w:val="000000"/>
          <w:sz w:val="20"/>
          <w:szCs w:val="20"/>
        </w:rPr>
        <w:t>novies</w:t>
      </w:r>
      <w:r w:rsidRPr="00972BF6">
        <w:rPr>
          <w:rFonts w:ascii="Arial" w:eastAsia="Century Gothic" w:hAnsi="Arial" w:cs="Arial"/>
          <w:b/>
          <w:bCs/>
          <w:color w:val="000000"/>
          <w:sz w:val="20"/>
          <w:szCs w:val="20"/>
        </w:rPr>
        <w:t xml:space="preserve">, </w:t>
      </w:r>
      <w:proofErr w:type="spellStart"/>
      <w:r w:rsidRPr="00972BF6">
        <w:rPr>
          <w:rFonts w:ascii="Arial" w:eastAsia="Century Gothic" w:hAnsi="Arial" w:cs="Arial"/>
          <w:b/>
          <w:bCs/>
          <w:color w:val="000000"/>
          <w:sz w:val="20"/>
          <w:szCs w:val="20"/>
        </w:rPr>
        <w:t>D.Lgs.</w:t>
      </w:r>
      <w:proofErr w:type="spellEnd"/>
      <w:r w:rsidRPr="00972BF6">
        <w:rPr>
          <w:rFonts w:ascii="Arial" w:eastAsia="Century Gothic" w:hAnsi="Arial" w:cs="Arial"/>
          <w:b/>
          <w:bCs/>
          <w:color w:val="000000"/>
          <w:sz w:val="20"/>
          <w:szCs w:val="20"/>
        </w:rPr>
        <w:t xml:space="preserve"> n. 58/1998</w:t>
      </w:r>
    </w:p>
    <w:p w14:paraId="61D3FEC1" w14:textId="77777777" w:rsidR="004A13E5" w:rsidRPr="00972BF6" w:rsidRDefault="004A13E5" w:rsidP="002644E8">
      <w:pPr>
        <w:autoSpaceDE w:val="0"/>
        <w:autoSpaceDN w:val="0"/>
        <w:adjustRightInd w:val="0"/>
        <w:spacing w:after="0" w:line="240" w:lineRule="auto"/>
        <w:jc w:val="both"/>
        <w:rPr>
          <w:rFonts w:ascii="Arial" w:eastAsia="Century Gothic" w:hAnsi="Arial" w:cs="Arial"/>
          <w:b/>
          <w:bCs/>
          <w:color w:val="000000"/>
          <w:sz w:val="20"/>
          <w:szCs w:val="20"/>
        </w:rPr>
      </w:pPr>
    </w:p>
    <w:p w14:paraId="1CE10DC1" w14:textId="6D0BD6F6" w:rsidR="007E500C" w:rsidRPr="00972BF6" w:rsidRDefault="00F7661D" w:rsidP="001B1A98">
      <w:pPr>
        <w:jc w:val="both"/>
        <w:textAlignment w:val="baseline"/>
        <w:rPr>
          <w:rFonts w:ascii="Arial" w:hAnsi="Arial" w:cs="Arial"/>
          <w:bCs/>
          <w:sz w:val="20"/>
          <w:szCs w:val="20"/>
        </w:rPr>
      </w:pPr>
      <w:r w:rsidRPr="00972BF6">
        <w:rPr>
          <w:rFonts w:ascii="Arial" w:hAnsi="Arial" w:cs="Arial"/>
          <w:bCs/>
          <w:sz w:val="20"/>
          <w:szCs w:val="20"/>
        </w:rPr>
        <w:t xml:space="preserve">Come consentito </w:t>
      </w:r>
      <w:r w:rsidR="008D6819" w:rsidRPr="004846D6">
        <w:rPr>
          <w:rFonts w:ascii="Arial" w:eastAsia="Times New Roman" w:hAnsi="Arial" w:cs="Arial"/>
          <w:bCs/>
          <w:color w:val="000000"/>
          <w:sz w:val="20"/>
          <w:szCs w:val="20"/>
          <w:lang w:eastAsia="it-IT"/>
        </w:rPr>
        <w:t>d</w:t>
      </w:r>
      <w:r w:rsidR="001B1A98">
        <w:rPr>
          <w:rFonts w:ascii="Arial" w:eastAsia="Times New Roman" w:hAnsi="Arial" w:cs="Arial"/>
          <w:bCs/>
          <w:color w:val="000000"/>
          <w:sz w:val="20"/>
          <w:szCs w:val="20"/>
          <w:lang w:eastAsia="it-IT"/>
        </w:rPr>
        <w:t>a</w:t>
      </w:r>
      <w:r w:rsidR="008D6819" w:rsidRPr="004846D6">
        <w:rPr>
          <w:rFonts w:ascii="Arial" w:eastAsia="Times New Roman" w:hAnsi="Arial" w:cs="Arial"/>
          <w:bCs/>
          <w:color w:val="000000"/>
          <w:sz w:val="20"/>
          <w:szCs w:val="20"/>
          <w:lang w:eastAsia="it-IT"/>
        </w:rPr>
        <w:t xml:space="preserve">ll’art. 106 del </w:t>
      </w:r>
      <w:proofErr w:type="gramStart"/>
      <w:r w:rsidR="008D6819" w:rsidRPr="004846D6">
        <w:rPr>
          <w:rFonts w:ascii="Arial" w:eastAsia="Times New Roman" w:hAnsi="Arial" w:cs="Arial"/>
          <w:bCs/>
          <w:color w:val="000000"/>
          <w:sz w:val="20"/>
          <w:szCs w:val="20"/>
          <w:lang w:eastAsia="it-IT"/>
        </w:rPr>
        <w:t>Decreto Legge</w:t>
      </w:r>
      <w:proofErr w:type="gramEnd"/>
      <w:r w:rsidR="008D6819" w:rsidRPr="004846D6">
        <w:rPr>
          <w:rFonts w:ascii="Arial" w:eastAsia="Times New Roman" w:hAnsi="Arial" w:cs="Arial"/>
          <w:bCs/>
          <w:color w:val="000000"/>
          <w:sz w:val="20"/>
          <w:szCs w:val="20"/>
          <w:lang w:eastAsia="it-IT"/>
        </w:rPr>
        <w:t xml:space="preserve"> 17 marzo 2020 n. 18 convertito, con modificazioni, dalla Legge 24 aprile 2020 n. 27 – come da ultimo </w:t>
      </w:r>
      <w:r w:rsidR="008D6819" w:rsidRPr="00D413CD">
        <w:rPr>
          <w:rFonts w:ascii="Arial" w:eastAsia="Times New Roman" w:hAnsi="Arial" w:cs="Arial"/>
          <w:bCs/>
          <w:color w:val="000000"/>
          <w:sz w:val="20"/>
          <w:szCs w:val="20"/>
          <w:lang w:eastAsia="it-IT"/>
        </w:rPr>
        <w:t xml:space="preserve">a ultimo </w:t>
      </w:r>
      <w:r w:rsidR="001B1A98">
        <w:rPr>
          <w:rFonts w:ascii="Arial" w:eastAsia="Times New Roman" w:hAnsi="Arial" w:cs="Arial"/>
          <w:bCs/>
          <w:color w:val="000000"/>
          <w:sz w:val="20"/>
          <w:szCs w:val="20"/>
          <w:lang w:eastAsia="it-IT"/>
        </w:rPr>
        <w:t xml:space="preserve">prorogato </w:t>
      </w:r>
      <w:r w:rsidR="008D6819" w:rsidRPr="00D413CD">
        <w:rPr>
          <w:rFonts w:ascii="Arial" w:eastAsia="Times New Roman" w:hAnsi="Arial" w:cs="Arial"/>
          <w:bCs/>
          <w:color w:val="000000"/>
          <w:sz w:val="20"/>
          <w:szCs w:val="20"/>
          <w:lang w:eastAsia="it-IT"/>
        </w:rPr>
        <w:t xml:space="preserve">fino al 30 aprile 2024 con la legge n. 18 del 23 febbraio 2024, che ha convertito, integrandolo, il D.L. 215/23 </w:t>
      </w:r>
      <w:r w:rsidR="008D6819" w:rsidRPr="008106F5">
        <w:rPr>
          <w:rFonts w:ascii="Arial" w:eastAsia="Times New Roman" w:hAnsi="Arial" w:cs="Arial"/>
          <w:color w:val="000000"/>
          <w:sz w:val="20"/>
          <w:szCs w:val="20"/>
          <w:lang w:eastAsia="it-IT"/>
        </w:rPr>
        <w:t>(il “</w:t>
      </w:r>
      <w:r w:rsidR="008D6819" w:rsidRPr="008106F5">
        <w:rPr>
          <w:rFonts w:ascii="Arial" w:eastAsia="Times New Roman" w:hAnsi="Arial" w:cs="Arial"/>
          <w:b/>
          <w:color w:val="000000"/>
          <w:sz w:val="20"/>
          <w:szCs w:val="20"/>
          <w:lang w:eastAsia="it-IT"/>
        </w:rPr>
        <w:t>Decreto</w:t>
      </w:r>
      <w:r w:rsidR="008D6819" w:rsidRPr="008106F5">
        <w:rPr>
          <w:rFonts w:ascii="Arial" w:eastAsia="Times New Roman" w:hAnsi="Arial" w:cs="Arial"/>
          <w:color w:val="000000"/>
          <w:sz w:val="20"/>
          <w:szCs w:val="20"/>
          <w:lang w:eastAsia="it-IT"/>
        </w:rPr>
        <w:t>”)</w:t>
      </w:r>
      <w:r w:rsidR="008D6819">
        <w:rPr>
          <w:rFonts w:ascii="Arial" w:eastAsia="Century Gothic" w:hAnsi="Arial" w:cs="Arial"/>
          <w:color w:val="000000"/>
          <w:sz w:val="20"/>
          <w:szCs w:val="20"/>
        </w:rPr>
        <w:t xml:space="preserve">, </w:t>
      </w:r>
      <w:r w:rsidRPr="00972BF6">
        <w:rPr>
          <w:rFonts w:ascii="Arial" w:hAnsi="Arial" w:cs="Arial"/>
          <w:bCs/>
          <w:sz w:val="20"/>
          <w:szCs w:val="20"/>
        </w:rPr>
        <w:t xml:space="preserve">l’intervento </w:t>
      </w:r>
      <w:r w:rsidR="007E500C" w:rsidRPr="00972BF6">
        <w:rPr>
          <w:rFonts w:ascii="Arial" w:hAnsi="Arial" w:cs="Arial"/>
          <w:bCs/>
          <w:sz w:val="20"/>
          <w:szCs w:val="20"/>
        </w:rPr>
        <w:t>all’</w:t>
      </w:r>
      <w:r w:rsidRPr="00972BF6">
        <w:rPr>
          <w:rFonts w:ascii="Arial" w:hAnsi="Arial" w:cs="Arial"/>
          <w:bCs/>
          <w:sz w:val="20"/>
          <w:szCs w:val="20"/>
        </w:rPr>
        <w:t xml:space="preserve">Assemblea di </w:t>
      </w:r>
      <w:r w:rsidR="007E500C" w:rsidRPr="00972BF6">
        <w:rPr>
          <w:rFonts w:ascii="Arial" w:hAnsi="Arial" w:cs="Arial"/>
          <w:bCs/>
          <w:sz w:val="20"/>
          <w:szCs w:val="20"/>
        </w:rPr>
        <w:t xml:space="preserve">INNOVATIVE – RFK S.p.A. </w:t>
      </w:r>
      <w:r w:rsidR="00CB1C26" w:rsidRPr="00972BF6">
        <w:rPr>
          <w:rFonts w:ascii="Arial" w:hAnsi="Arial" w:cs="Arial"/>
          <w:bCs/>
          <w:sz w:val="20"/>
          <w:szCs w:val="20"/>
        </w:rPr>
        <w:t xml:space="preserve">di cui infra, </w:t>
      </w:r>
      <w:r w:rsidR="007E500C" w:rsidRPr="00972BF6">
        <w:rPr>
          <w:rFonts w:ascii="Arial" w:hAnsi="Arial" w:cs="Arial"/>
          <w:bCs/>
          <w:sz w:val="20"/>
          <w:szCs w:val="20"/>
        </w:rPr>
        <w:t xml:space="preserve">per </w:t>
      </w:r>
      <w:r w:rsidRPr="00972BF6">
        <w:rPr>
          <w:rFonts w:ascii="Arial" w:hAnsi="Arial" w:cs="Arial"/>
          <w:bCs/>
          <w:sz w:val="20"/>
          <w:szCs w:val="20"/>
        </w:rPr>
        <w:t>coloro ai quali spetta il diritto di voto</w:t>
      </w:r>
      <w:r w:rsidR="00CB1C26" w:rsidRPr="00972BF6">
        <w:rPr>
          <w:rFonts w:ascii="Arial" w:hAnsi="Arial" w:cs="Arial"/>
          <w:bCs/>
          <w:sz w:val="20"/>
          <w:szCs w:val="20"/>
        </w:rPr>
        <w:t>,</w:t>
      </w:r>
      <w:r w:rsidRPr="00972BF6">
        <w:rPr>
          <w:rFonts w:ascii="Arial" w:hAnsi="Arial" w:cs="Arial"/>
          <w:bCs/>
          <w:sz w:val="20"/>
          <w:szCs w:val="20"/>
        </w:rPr>
        <w:t xml:space="preserve"> è consentito esclusivamente tramite il Rappresentante Designato.</w:t>
      </w:r>
    </w:p>
    <w:p w14:paraId="00D95E36" w14:textId="77777777" w:rsidR="007E500C" w:rsidRPr="00972BF6" w:rsidRDefault="007E500C" w:rsidP="002644E8">
      <w:pPr>
        <w:autoSpaceDE w:val="0"/>
        <w:autoSpaceDN w:val="0"/>
        <w:adjustRightInd w:val="0"/>
        <w:spacing w:after="0" w:line="240" w:lineRule="auto"/>
        <w:jc w:val="both"/>
        <w:rPr>
          <w:rFonts w:ascii="Arial" w:hAnsi="Arial" w:cs="Arial"/>
          <w:b/>
          <w:bCs/>
          <w:sz w:val="20"/>
          <w:szCs w:val="20"/>
        </w:rPr>
      </w:pPr>
    </w:p>
    <w:p w14:paraId="2E0000D4" w14:textId="77777777" w:rsidR="00F7661D" w:rsidRPr="00972BF6" w:rsidRDefault="00F7661D" w:rsidP="002644E8">
      <w:pPr>
        <w:autoSpaceDE w:val="0"/>
        <w:autoSpaceDN w:val="0"/>
        <w:adjustRightInd w:val="0"/>
        <w:spacing w:after="0" w:line="240" w:lineRule="auto"/>
        <w:jc w:val="both"/>
        <w:rPr>
          <w:rFonts w:ascii="Arial" w:hAnsi="Arial" w:cs="Arial"/>
          <w:bCs/>
          <w:sz w:val="20"/>
          <w:szCs w:val="20"/>
        </w:rPr>
      </w:pPr>
      <w:r w:rsidRPr="00972BF6">
        <w:rPr>
          <w:rFonts w:ascii="Arial" w:hAnsi="Arial" w:cs="Arial"/>
          <w:bCs/>
          <w:sz w:val="20"/>
          <w:szCs w:val="20"/>
        </w:rPr>
        <w:t>A norma del succitato Decreto</w:t>
      </w:r>
      <w:r w:rsidR="00CB1C26" w:rsidRPr="00972BF6">
        <w:rPr>
          <w:rFonts w:ascii="Arial" w:hAnsi="Arial" w:cs="Arial"/>
          <w:bCs/>
          <w:sz w:val="20"/>
          <w:szCs w:val="20"/>
        </w:rPr>
        <w:t>,</w:t>
      </w:r>
      <w:r w:rsidRPr="00972BF6">
        <w:rPr>
          <w:rFonts w:ascii="Arial" w:hAnsi="Arial" w:cs="Arial"/>
          <w:bCs/>
          <w:sz w:val="20"/>
          <w:szCs w:val="20"/>
        </w:rPr>
        <w:t xml:space="preserve"> al Rappresentante Designato, possono essere conferite anche deleghe e/o sub</w:t>
      </w:r>
      <w:r w:rsidR="00CB1C26" w:rsidRPr="00972BF6">
        <w:rPr>
          <w:rFonts w:ascii="Arial" w:hAnsi="Arial" w:cs="Arial"/>
          <w:bCs/>
          <w:sz w:val="20"/>
          <w:szCs w:val="20"/>
        </w:rPr>
        <w:t>-</w:t>
      </w:r>
      <w:r w:rsidRPr="00972BF6">
        <w:rPr>
          <w:rFonts w:ascii="Arial" w:hAnsi="Arial" w:cs="Arial"/>
          <w:bCs/>
          <w:sz w:val="20"/>
          <w:szCs w:val="20"/>
        </w:rPr>
        <w:t>deleghe ai sensi dell’art. 135-</w:t>
      </w:r>
      <w:r w:rsidRPr="00972BF6">
        <w:rPr>
          <w:rFonts w:ascii="Arial" w:hAnsi="Arial" w:cs="Arial"/>
          <w:bCs/>
          <w:i/>
          <w:iCs/>
          <w:sz w:val="20"/>
          <w:szCs w:val="20"/>
        </w:rPr>
        <w:t xml:space="preserve">novies </w:t>
      </w:r>
      <w:r w:rsidRPr="00972BF6">
        <w:rPr>
          <w:rFonts w:ascii="Arial" w:hAnsi="Arial" w:cs="Arial"/>
          <w:bCs/>
          <w:sz w:val="20"/>
          <w:szCs w:val="20"/>
        </w:rPr>
        <w:t>del D.lgs. n. 58/1998 (“</w:t>
      </w:r>
      <w:r w:rsidRPr="000C7DFF">
        <w:rPr>
          <w:rFonts w:ascii="Arial" w:hAnsi="Arial" w:cs="Arial"/>
          <w:b/>
          <w:bCs/>
          <w:sz w:val="20"/>
          <w:szCs w:val="20"/>
        </w:rPr>
        <w:t>TUF</w:t>
      </w:r>
      <w:r w:rsidRPr="00972BF6">
        <w:rPr>
          <w:rFonts w:ascii="Arial" w:hAnsi="Arial" w:cs="Arial"/>
          <w:bCs/>
          <w:sz w:val="20"/>
          <w:szCs w:val="20"/>
        </w:rPr>
        <w:t>”), in deroga all’art. 135-</w:t>
      </w:r>
      <w:r w:rsidRPr="00972BF6">
        <w:rPr>
          <w:rFonts w:ascii="Arial" w:hAnsi="Arial" w:cs="Arial"/>
          <w:bCs/>
          <w:i/>
          <w:iCs/>
          <w:sz w:val="20"/>
          <w:szCs w:val="20"/>
        </w:rPr>
        <w:t>undecies</w:t>
      </w:r>
      <w:r w:rsidRPr="00972BF6">
        <w:rPr>
          <w:rFonts w:ascii="Arial" w:hAnsi="Arial" w:cs="Arial"/>
          <w:bCs/>
          <w:sz w:val="20"/>
          <w:szCs w:val="20"/>
        </w:rPr>
        <w:t>, comma 4, del TUF, mediante sottoscrizione del presente modulo di delega.</w:t>
      </w:r>
    </w:p>
    <w:p w14:paraId="37727942" w14:textId="77777777" w:rsidR="00C61AF9" w:rsidRPr="00972BF6" w:rsidRDefault="00F926C3" w:rsidP="00BF3ADD">
      <w:pPr>
        <w:spacing w:before="160" w:line="240" w:lineRule="auto"/>
        <w:jc w:val="center"/>
        <w:rPr>
          <w:rFonts w:ascii="Arial" w:hAnsi="Arial" w:cs="Arial"/>
          <w:sz w:val="20"/>
          <w:szCs w:val="20"/>
        </w:rPr>
      </w:pPr>
      <w:r w:rsidRPr="00972BF6">
        <w:rPr>
          <w:rFonts w:ascii="Arial" w:hAnsi="Arial" w:cs="Arial"/>
          <w:sz w:val="20"/>
          <w:szCs w:val="20"/>
        </w:rPr>
        <w:t>****</w:t>
      </w:r>
    </w:p>
    <w:p w14:paraId="3DA2B7D6" w14:textId="52AF05DE" w:rsidR="00F7661D" w:rsidRPr="00972BF6" w:rsidRDefault="00F7661D" w:rsidP="002644E8">
      <w:pPr>
        <w:spacing w:line="240" w:lineRule="auto"/>
        <w:jc w:val="both"/>
        <w:rPr>
          <w:rFonts w:ascii="Arial" w:eastAsia="Century Gothic" w:hAnsi="Arial" w:cs="Arial"/>
          <w:b/>
          <w:i/>
          <w:color w:val="000000"/>
          <w:sz w:val="20"/>
          <w:szCs w:val="20"/>
        </w:rPr>
      </w:pPr>
      <w:r w:rsidRPr="00972BF6">
        <w:rPr>
          <w:rFonts w:ascii="Arial" w:hAnsi="Arial" w:cs="Arial"/>
          <w:sz w:val="20"/>
          <w:szCs w:val="20"/>
        </w:rPr>
        <w:t xml:space="preserve">Con riferimento </w:t>
      </w:r>
      <w:r w:rsidR="006B290D" w:rsidRPr="000C7DFF">
        <w:rPr>
          <w:rFonts w:ascii="Arial" w:hAnsi="Arial" w:cs="Arial"/>
          <w:b/>
          <w:sz w:val="20"/>
          <w:szCs w:val="20"/>
        </w:rPr>
        <w:t xml:space="preserve">all'Assemblea </w:t>
      </w:r>
      <w:r w:rsidR="006B290D" w:rsidRPr="008D784E">
        <w:rPr>
          <w:rFonts w:ascii="Arial" w:hAnsi="Arial" w:cs="Arial"/>
          <w:b/>
          <w:sz w:val="20"/>
          <w:szCs w:val="20"/>
        </w:rPr>
        <w:t xml:space="preserve">ordinaria </w:t>
      </w:r>
      <w:r w:rsidR="001B1A98" w:rsidRPr="008D784E">
        <w:rPr>
          <w:rFonts w:ascii="Arial" w:hAnsi="Arial" w:cs="Arial"/>
          <w:b/>
          <w:sz w:val="20"/>
          <w:szCs w:val="20"/>
        </w:rPr>
        <w:t xml:space="preserve">e straordinaria </w:t>
      </w:r>
      <w:r w:rsidR="006B290D" w:rsidRPr="008D784E">
        <w:rPr>
          <w:rFonts w:ascii="Arial" w:hAnsi="Arial" w:cs="Arial"/>
          <w:b/>
          <w:sz w:val="20"/>
          <w:szCs w:val="20"/>
        </w:rPr>
        <w:t>della Società</w:t>
      </w:r>
      <w:r w:rsidR="006B290D" w:rsidRPr="008D784E">
        <w:rPr>
          <w:rFonts w:ascii="Arial" w:hAnsi="Arial" w:cs="Arial"/>
          <w:sz w:val="20"/>
          <w:szCs w:val="20"/>
        </w:rPr>
        <w:t xml:space="preserve"> convocata per il giorno </w:t>
      </w:r>
      <w:r w:rsidR="008D6819" w:rsidRPr="008D784E">
        <w:rPr>
          <w:rFonts w:ascii="Arial" w:hAnsi="Arial" w:cs="Arial"/>
          <w:b/>
          <w:bCs/>
          <w:sz w:val="20"/>
          <w:szCs w:val="20"/>
        </w:rPr>
        <w:t>29</w:t>
      </w:r>
      <w:r w:rsidR="001B1A98" w:rsidRPr="008D784E">
        <w:rPr>
          <w:rFonts w:ascii="Arial" w:hAnsi="Arial" w:cs="Arial"/>
          <w:b/>
          <w:bCs/>
          <w:sz w:val="20"/>
          <w:szCs w:val="20"/>
        </w:rPr>
        <w:t xml:space="preserve"> </w:t>
      </w:r>
      <w:r w:rsidR="006B290D" w:rsidRPr="008D784E">
        <w:rPr>
          <w:rFonts w:ascii="Arial" w:hAnsi="Arial" w:cs="Arial"/>
          <w:b/>
          <w:sz w:val="20"/>
          <w:szCs w:val="20"/>
        </w:rPr>
        <w:t>Aprile 202</w:t>
      </w:r>
      <w:r w:rsidR="008D6819" w:rsidRPr="008D784E">
        <w:rPr>
          <w:rFonts w:ascii="Arial" w:hAnsi="Arial" w:cs="Arial"/>
          <w:b/>
          <w:sz w:val="20"/>
          <w:szCs w:val="20"/>
        </w:rPr>
        <w:t>4</w:t>
      </w:r>
      <w:r w:rsidR="006B290D" w:rsidRPr="008D784E">
        <w:rPr>
          <w:rFonts w:ascii="Arial" w:hAnsi="Arial" w:cs="Arial"/>
          <w:b/>
          <w:sz w:val="20"/>
          <w:szCs w:val="20"/>
        </w:rPr>
        <w:t xml:space="preserve"> alle ore </w:t>
      </w:r>
      <w:r w:rsidR="008D6819" w:rsidRPr="008D784E">
        <w:rPr>
          <w:rFonts w:ascii="Arial" w:hAnsi="Arial" w:cs="Arial"/>
          <w:b/>
          <w:sz w:val="20"/>
          <w:szCs w:val="20"/>
        </w:rPr>
        <w:t>11</w:t>
      </w:r>
      <w:r w:rsidR="006B290D" w:rsidRPr="008D784E">
        <w:rPr>
          <w:rFonts w:ascii="Arial" w:hAnsi="Arial" w:cs="Arial"/>
          <w:b/>
          <w:sz w:val="20"/>
          <w:szCs w:val="20"/>
        </w:rPr>
        <w:t>.00</w:t>
      </w:r>
      <w:r w:rsidR="006B290D" w:rsidRPr="008D784E">
        <w:rPr>
          <w:rFonts w:ascii="Arial" w:hAnsi="Arial" w:cs="Arial"/>
          <w:sz w:val="20"/>
          <w:szCs w:val="20"/>
        </w:rPr>
        <w:t xml:space="preserve">, in prima convocazione e, occorrendo, per il giorno </w:t>
      </w:r>
      <w:r w:rsidR="008D6819" w:rsidRPr="008D784E">
        <w:rPr>
          <w:rFonts w:ascii="Arial" w:hAnsi="Arial" w:cs="Arial"/>
          <w:b/>
          <w:sz w:val="20"/>
          <w:szCs w:val="20"/>
        </w:rPr>
        <w:t>30</w:t>
      </w:r>
      <w:r w:rsidR="00BF3ADD" w:rsidRPr="008D784E">
        <w:rPr>
          <w:rFonts w:ascii="Arial" w:hAnsi="Arial" w:cs="Arial"/>
          <w:b/>
          <w:sz w:val="20"/>
          <w:szCs w:val="20"/>
        </w:rPr>
        <w:t xml:space="preserve"> aprile</w:t>
      </w:r>
      <w:r w:rsidR="006B290D" w:rsidRPr="008D784E">
        <w:rPr>
          <w:rFonts w:ascii="Arial" w:hAnsi="Arial" w:cs="Arial"/>
          <w:b/>
          <w:sz w:val="20"/>
          <w:szCs w:val="20"/>
        </w:rPr>
        <w:t xml:space="preserve"> 202</w:t>
      </w:r>
      <w:r w:rsidR="008D6819" w:rsidRPr="008D784E">
        <w:rPr>
          <w:rFonts w:ascii="Arial" w:hAnsi="Arial" w:cs="Arial"/>
          <w:b/>
          <w:sz w:val="20"/>
          <w:szCs w:val="20"/>
        </w:rPr>
        <w:t xml:space="preserve">4 </w:t>
      </w:r>
      <w:r w:rsidR="006B290D" w:rsidRPr="008D784E">
        <w:rPr>
          <w:rFonts w:ascii="Arial" w:hAnsi="Arial" w:cs="Arial"/>
          <w:b/>
          <w:sz w:val="20"/>
          <w:szCs w:val="20"/>
        </w:rPr>
        <w:t xml:space="preserve">alle ore </w:t>
      </w:r>
      <w:r w:rsidR="008D6819" w:rsidRPr="008D784E">
        <w:rPr>
          <w:rFonts w:ascii="Arial" w:hAnsi="Arial" w:cs="Arial"/>
          <w:b/>
          <w:sz w:val="20"/>
          <w:szCs w:val="20"/>
        </w:rPr>
        <w:t>11</w:t>
      </w:r>
      <w:r w:rsidR="006B290D" w:rsidRPr="008D784E">
        <w:rPr>
          <w:rFonts w:ascii="Arial" w:hAnsi="Arial" w:cs="Arial"/>
          <w:b/>
          <w:sz w:val="20"/>
          <w:szCs w:val="20"/>
        </w:rPr>
        <w:t>.00</w:t>
      </w:r>
      <w:r w:rsidR="006B290D" w:rsidRPr="008D784E">
        <w:rPr>
          <w:rFonts w:ascii="Arial" w:hAnsi="Arial" w:cs="Arial"/>
          <w:sz w:val="20"/>
          <w:szCs w:val="20"/>
        </w:rPr>
        <w:t xml:space="preserve">, in seconda convocazione, con le modalità e nei termini riportati nell’avviso di convocazione pubblicato il </w:t>
      </w:r>
      <w:r w:rsidR="00BF3ADD" w:rsidRPr="008D784E">
        <w:rPr>
          <w:rFonts w:ascii="Arial" w:hAnsi="Arial" w:cs="Arial"/>
          <w:sz w:val="20"/>
          <w:szCs w:val="20"/>
        </w:rPr>
        <w:t>28 marzo</w:t>
      </w:r>
      <w:r w:rsidR="006B290D" w:rsidRPr="008D784E">
        <w:rPr>
          <w:rFonts w:ascii="Arial" w:hAnsi="Arial" w:cs="Arial"/>
          <w:sz w:val="20"/>
          <w:szCs w:val="20"/>
        </w:rPr>
        <w:t xml:space="preserve"> 202</w:t>
      </w:r>
      <w:r w:rsidR="00BF3ADD" w:rsidRPr="008D784E">
        <w:rPr>
          <w:rFonts w:ascii="Arial" w:hAnsi="Arial" w:cs="Arial"/>
          <w:sz w:val="20"/>
          <w:szCs w:val="20"/>
        </w:rPr>
        <w:t>3</w:t>
      </w:r>
      <w:r w:rsidR="006B290D" w:rsidRPr="008D784E">
        <w:rPr>
          <w:rFonts w:ascii="Arial" w:hAnsi="Arial" w:cs="Arial"/>
          <w:sz w:val="20"/>
          <w:szCs w:val="20"/>
        </w:rPr>
        <w:t xml:space="preserve"> sul sito </w:t>
      </w:r>
      <w:r w:rsidR="006B290D" w:rsidRPr="008D784E">
        <w:rPr>
          <w:rFonts w:ascii="Arial" w:hAnsi="Arial" w:cs="Arial"/>
          <w:i/>
          <w:sz w:val="20"/>
          <w:szCs w:val="20"/>
        </w:rPr>
        <w:t xml:space="preserve">internet </w:t>
      </w:r>
      <w:r w:rsidR="006B290D" w:rsidRPr="008D784E">
        <w:rPr>
          <w:rFonts w:ascii="Arial" w:hAnsi="Arial" w:cs="Arial"/>
          <w:sz w:val="20"/>
          <w:szCs w:val="20"/>
        </w:rPr>
        <w:t xml:space="preserve">della società all’indirizzo </w:t>
      </w:r>
      <w:hyperlink r:id="rId8" w:history="1">
        <w:r w:rsidR="004A0BDA" w:rsidRPr="008D784E">
          <w:rPr>
            <w:rStyle w:val="Collegamentoipertestuale"/>
            <w:rFonts w:ascii="Arial" w:hAnsi="Arial" w:cs="Arial"/>
            <w:sz w:val="20"/>
            <w:szCs w:val="20"/>
          </w:rPr>
          <w:t>http://www.innovative-rfk.it</w:t>
        </w:r>
      </w:hyperlink>
      <w:r w:rsidR="004A0BDA" w:rsidRPr="008D784E">
        <w:rPr>
          <w:rFonts w:ascii="Arial" w:hAnsi="Arial" w:cs="Arial"/>
          <w:sz w:val="20"/>
          <w:szCs w:val="20"/>
        </w:rPr>
        <w:t xml:space="preserve">, sezione </w:t>
      </w:r>
      <w:r w:rsidR="001B1B84" w:rsidRPr="008D784E">
        <w:rPr>
          <w:rFonts w:ascii="Arial" w:hAnsi="Arial" w:cs="Arial"/>
          <w:sz w:val="20"/>
          <w:szCs w:val="20"/>
        </w:rPr>
        <w:t>“Corporate Governance - Assemblee degli Azionisti –  202</w:t>
      </w:r>
      <w:r w:rsidR="008D6819" w:rsidRPr="008D784E">
        <w:rPr>
          <w:rFonts w:ascii="Arial" w:hAnsi="Arial" w:cs="Arial"/>
          <w:sz w:val="20"/>
          <w:szCs w:val="20"/>
        </w:rPr>
        <w:t>4</w:t>
      </w:r>
      <w:r w:rsidR="001B1B84" w:rsidRPr="008D784E">
        <w:rPr>
          <w:rFonts w:ascii="Arial" w:hAnsi="Arial" w:cs="Arial"/>
          <w:sz w:val="20"/>
          <w:szCs w:val="20"/>
        </w:rPr>
        <w:t>”</w:t>
      </w:r>
      <w:r w:rsidR="006B290D" w:rsidRPr="008D784E">
        <w:rPr>
          <w:rFonts w:ascii="Arial" w:hAnsi="Arial" w:cs="Arial"/>
          <w:sz w:val="20"/>
          <w:szCs w:val="20"/>
        </w:rPr>
        <w:t xml:space="preserve">e per estratto sul quotidiano Il Sole 24 Ore in data </w:t>
      </w:r>
      <w:r w:rsidR="00BF3ADD" w:rsidRPr="008D784E">
        <w:rPr>
          <w:rFonts w:ascii="Arial" w:hAnsi="Arial" w:cs="Arial"/>
          <w:sz w:val="20"/>
          <w:szCs w:val="20"/>
        </w:rPr>
        <w:t>28</w:t>
      </w:r>
      <w:r w:rsidR="006B290D" w:rsidRPr="008D784E">
        <w:rPr>
          <w:rFonts w:ascii="Arial" w:hAnsi="Arial" w:cs="Arial"/>
          <w:sz w:val="20"/>
          <w:szCs w:val="20"/>
        </w:rPr>
        <w:t xml:space="preserve"> </w:t>
      </w:r>
      <w:r w:rsidR="00BF3ADD" w:rsidRPr="008D784E">
        <w:rPr>
          <w:rFonts w:ascii="Arial" w:hAnsi="Arial" w:cs="Arial"/>
          <w:sz w:val="20"/>
          <w:szCs w:val="20"/>
        </w:rPr>
        <w:t>m</w:t>
      </w:r>
      <w:r w:rsidR="006B290D" w:rsidRPr="008D784E">
        <w:rPr>
          <w:rFonts w:ascii="Arial" w:hAnsi="Arial" w:cs="Arial"/>
          <w:sz w:val="20"/>
          <w:szCs w:val="20"/>
        </w:rPr>
        <w:t>arzo 202</w:t>
      </w:r>
      <w:r w:rsidR="008D6819" w:rsidRPr="008D784E">
        <w:rPr>
          <w:rFonts w:ascii="Arial" w:hAnsi="Arial" w:cs="Arial"/>
          <w:sz w:val="20"/>
          <w:szCs w:val="20"/>
        </w:rPr>
        <w:t>4</w:t>
      </w:r>
      <w:r w:rsidR="00C82FE8" w:rsidRPr="008D784E">
        <w:rPr>
          <w:rFonts w:ascii="Arial" w:hAnsi="Arial" w:cs="Arial"/>
          <w:sz w:val="20"/>
          <w:szCs w:val="20"/>
        </w:rPr>
        <w:t>,</w:t>
      </w:r>
      <w:r w:rsidR="000D77D2" w:rsidRPr="008D784E">
        <w:rPr>
          <w:rFonts w:ascii="Arial" w:hAnsi="Arial" w:cs="Arial"/>
          <w:sz w:val="20"/>
          <w:szCs w:val="20"/>
        </w:rPr>
        <w:t xml:space="preserve"> </w:t>
      </w:r>
      <w:r w:rsidRPr="008D784E">
        <w:rPr>
          <w:rFonts w:ascii="Arial" w:hAnsi="Arial" w:cs="Arial"/>
          <w:sz w:val="20"/>
          <w:szCs w:val="20"/>
        </w:rPr>
        <w:t>e presa visione della documentazione messa a disposizione</w:t>
      </w:r>
      <w:r w:rsidR="00483AEE" w:rsidRPr="008D784E">
        <w:rPr>
          <w:rFonts w:ascii="Arial" w:hAnsi="Arial" w:cs="Arial"/>
          <w:sz w:val="20"/>
          <w:szCs w:val="20"/>
        </w:rPr>
        <w:t xml:space="preserve"> </w:t>
      </w:r>
      <w:r w:rsidRPr="008D784E">
        <w:rPr>
          <w:rFonts w:ascii="Arial" w:hAnsi="Arial" w:cs="Arial"/>
          <w:sz w:val="20"/>
          <w:szCs w:val="20"/>
        </w:rPr>
        <w:t>dalla Società</w:t>
      </w:r>
      <w:r w:rsidR="00C82FE8" w:rsidRPr="008D784E">
        <w:rPr>
          <w:rFonts w:ascii="Arial" w:hAnsi="Arial" w:cs="Arial"/>
          <w:sz w:val="20"/>
          <w:szCs w:val="20"/>
        </w:rPr>
        <w:t>:</w:t>
      </w:r>
    </w:p>
    <w:p w14:paraId="267364EF" w14:textId="77777777" w:rsidR="00483AEE" w:rsidRPr="00972BF6" w:rsidRDefault="00AD0F38" w:rsidP="002644E8">
      <w:pPr>
        <w:spacing w:line="240" w:lineRule="auto"/>
        <w:jc w:val="both"/>
        <w:rPr>
          <w:rFonts w:ascii="Arial" w:hAnsi="Arial" w:cs="Arial"/>
          <w:b/>
          <w:i/>
          <w:sz w:val="20"/>
          <w:szCs w:val="20"/>
        </w:rPr>
      </w:pPr>
      <w:r w:rsidRPr="00972BF6">
        <w:rPr>
          <w:rFonts w:ascii="Arial" w:hAnsi="Arial" w:cs="Arial"/>
          <w:b/>
          <w:i/>
          <w:sz w:val="20"/>
          <w:szCs w:val="20"/>
        </w:rPr>
        <w:t>(NB: I campi contrassegnati con (*) sono obbligatori)</w:t>
      </w:r>
    </w:p>
    <w:p w14:paraId="33F3F6A6" w14:textId="77777777" w:rsidR="00F7661D" w:rsidRPr="00972BF6" w:rsidRDefault="00F7661D" w:rsidP="002644E8">
      <w:pPr>
        <w:autoSpaceDE w:val="0"/>
        <w:autoSpaceDN w:val="0"/>
        <w:adjustRightInd w:val="0"/>
        <w:spacing w:line="240" w:lineRule="auto"/>
        <w:jc w:val="both"/>
        <w:rPr>
          <w:rFonts w:ascii="Arial" w:hAnsi="Arial" w:cs="Arial"/>
          <w:sz w:val="20"/>
          <w:szCs w:val="20"/>
        </w:rPr>
      </w:pPr>
      <w:r w:rsidRPr="00972BF6">
        <w:rPr>
          <w:rFonts w:ascii="Arial" w:hAnsi="Arial" w:cs="Arial"/>
          <w:b/>
          <w:bCs/>
          <w:sz w:val="20"/>
          <w:szCs w:val="20"/>
        </w:rPr>
        <w:t xml:space="preserve">Il/la sottoscritto/a </w:t>
      </w:r>
      <w:r w:rsidRPr="00972BF6">
        <w:rPr>
          <w:rFonts w:ascii="Arial" w:hAnsi="Arial" w:cs="Arial"/>
          <w:sz w:val="20"/>
          <w:szCs w:val="20"/>
        </w:rPr>
        <w:t>(</w:t>
      </w:r>
      <w:r w:rsidRPr="00972BF6">
        <w:rPr>
          <w:rFonts w:ascii="Arial" w:hAnsi="Arial" w:cs="Arial"/>
          <w:i/>
          <w:iCs/>
          <w:sz w:val="20"/>
          <w:szCs w:val="20"/>
        </w:rPr>
        <w:t>soggetto firmatario della delega</w:t>
      </w:r>
      <w:r w:rsidRPr="00972BF6">
        <w:rPr>
          <w:rFonts w:ascii="Arial" w:hAnsi="Arial" w:cs="Arial"/>
          <w:sz w:val="20"/>
          <w:szCs w:val="20"/>
        </w:rPr>
        <w:t>): Nome(*)</w:t>
      </w:r>
      <w:r w:rsidR="00157D9F" w:rsidRPr="00972BF6">
        <w:rPr>
          <w:rFonts w:ascii="Arial" w:hAnsi="Arial" w:cs="Arial"/>
          <w:sz w:val="20"/>
          <w:szCs w:val="20"/>
        </w:rPr>
        <w:t>________________________________________</w:t>
      </w:r>
      <w:r w:rsidRPr="00972BF6">
        <w:rPr>
          <w:rFonts w:ascii="Arial" w:hAnsi="Arial" w:cs="Arial"/>
          <w:sz w:val="20"/>
          <w:szCs w:val="20"/>
        </w:rPr>
        <w:t xml:space="preserve"> Cognome (*)__________________________________________________Nato a (*)_________________ Il (*) _______________C.F. o altro identificativo se estero (*)______________________________________________________residente in _______________________________Via (*)______________________________________________Telefono n. (*) ____________________________Email (**)_____________________________________________</w:t>
      </w:r>
      <w:r w:rsidR="00157D9F" w:rsidRPr="00972BF6">
        <w:rPr>
          <w:rFonts w:ascii="Arial" w:hAnsi="Arial" w:cs="Arial"/>
          <w:sz w:val="20"/>
          <w:szCs w:val="20"/>
        </w:rPr>
        <w:t xml:space="preserve"> </w:t>
      </w:r>
      <w:r w:rsidRPr="00972BF6">
        <w:rPr>
          <w:rFonts w:ascii="Arial" w:hAnsi="Arial" w:cs="Arial"/>
          <w:sz w:val="20"/>
          <w:szCs w:val="20"/>
        </w:rPr>
        <w:t>Documento di identità in corso di validità tipo (*)_______________________________________(da allegare in copia) Rilasciato da (*) _____________________________ Numero (*)_________________________</w:t>
      </w:r>
    </w:p>
    <w:p w14:paraId="3149FF45" w14:textId="77777777" w:rsidR="00F7661D" w:rsidRPr="00972BF6" w:rsidRDefault="00F7661D" w:rsidP="002644E8">
      <w:pPr>
        <w:autoSpaceDE w:val="0"/>
        <w:autoSpaceDN w:val="0"/>
        <w:adjustRightInd w:val="0"/>
        <w:spacing w:line="240" w:lineRule="auto"/>
        <w:jc w:val="center"/>
        <w:rPr>
          <w:rFonts w:ascii="Arial" w:hAnsi="Arial" w:cs="Arial"/>
          <w:b/>
          <w:bCs/>
          <w:sz w:val="20"/>
          <w:szCs w:val="20"/>
        </w:rPr>
      </w:pPr>
      <w:r w:rsidRPr="00972BF6">
        <w:rPr>
          <w:rFonts w:ascii="Arial" w:hAnsi="Arial" w:cs="Arial"/>
          <w:b/>
          <w:bCs/>
          <w:sz w:val="20"/>
          <w:szCs w:val="20"/>
        </w:rPr>
        <w:t xml:space="preserve">in qualità di </w:t>
      </w:r>
      <w:r w:rsidRPr="00972BF6">
        <w:rPr>
          <w:rFonts w:ascii="Arial" w:hAnsi="Arial" w:cs="Arial"/>
          <w:b/>
          <w:bCs/>
          <w:i/>
          <w:iCs/>
          <w:sz w:val="20"/>
          <w:szCs w:val="20"/>
        </w:rPr>
        <w:t xml:space="preserve">(barrare la casella che </w:t>
      </w:r>
      <w:proofErr w:type="gramStart"/>
      <w:r w:rsidRPr="00972BF6">
        <w:rPr>
          <w:rFonts w:ascii="Arial" w:hAnsi="Arial" w:cs="Arial"/>
          <w:b/>
          <w:bCs/>
          <w:i/>
          <w:iCs/>
          <w:sz w:val="20"/>
          <w:szCs w:val="20"/>
        </w:rPr>
        <w:t>interessa</w:t>
      </w:r>
      <w:r w:rsidRPr="00972BF6">
        <w:rPr>
          <w:rFonts w:ascii="Arial" w:hAnsi="Arial" w:cs="Arial"/>
          <w:b/>
          <w:bCs/>
          <w:sz w:val="20"/>
          <w:szCs w:val="20"/>
        </w:rPr>
        <w:t>)(</w:t>
      </w:r>
      <w:proofErr w:type="gramEnd"/>
      <w:r w:rsidRPr="00972BF6">
        <w:rPr>
          <w:rFonts w:ascii="Arial" w:hAnsi="Arial" w:cs="Arial"/>
          <w:b/>
          <w:bCs/>
          <w:sz w:val="20"/>
          <w:szCs w:val="20"/>
        </w:rPr>
        <w:t>*)</w:t>
      </w:r>
    </w:p>
    <w:p w14:paraId="7ED2C00C" w14:textId="77777777" w:rsidR="00F7661D" w:rsidRPr="00972BF6" w:rsidRDefault="00F7661D" w:rsidP="002644E8">
      <w:pPr>
        <w:autoSpaceDE w:val="0"/>
        <w:autoSpaceDN w:val="0"/>
        <w:adjustRightInd w:val="0"/>
        <w:spacing w:line="240" w:lineRule="auto"/>
        <w:jc w:val="both"/>
        <w:rPr>
          <w:rFonts w:ascii="Arial" w:hAnsi="Arial" w:cs="Arial"/>
          <w:sz w:val="20"/>
          <w:szCs w:val="20"/>
        </w:rPr>
      </w:pPr>
      <w:r w:rsidRPr="00972BF6">
        <w:rPr>
          <w:rFonts w:ascii="Arial" w:eastAsia="Wingdings2" w:hAnsi="Arial" w:cs="Arial"/>
          <w:sz w:val="20"/>
          <w:szCs w:val="20"/>
        </w:rPr>
        <w:t xml:space="preserve"> </w:t>
      </w:r>
      <w:r w:rsidRPr="00972BF6">
        <w:rPr>
          <w:rFonts w:ascii="Arial" w:hAnsi="Arial" w:cs="Arial"/>
          <w:sz w:val="20"/>
          <w:szCs w:val="20"/>
        </w:rPr>
        <w:t xml:space="preserve">azionista cui è attribuito il diritto di voto </w:t>
      </w:r>
    </w:p>
    <w:p w14:paraId="761E7F39" w14:textId="77777777" w:rsidR="00F7661D" w:rsidRPr="00972BF6" w:rsidRDefault="00F7661D" w:rsidP="002644E8">
      <w:pPr>
        <w:autoSpaceDE w:val="0"/>
        <w:autoSpaceDN w:val="0"/>
        <w:adjustRightInd w:val="0"/>
        <w:spacing w:line="240" w:lineRule="auto"/>
        <w:jc w:val="both"/>
        <w:rPr>
          <w:rFonts w:ascii="Arial" w:hAnsi="Arial" w:cs="Arial"/>
          <w:sz w:val="20"/>
          <w:szCs w:val="20"/>
        </w:rPr>
      </w:pPr>
      <w:r w:rsidRPr="00972BF6">
        <w:rPr>
          <w:rFonts w:ascii="Arial" w:eastAsia="Wingdings2" w:hAnsi="Arial" w:cs="Arial"/>
          <w:sz w:val="20"/>
          <w:szCs w:val="20"/>
        </w:rPr>
        <w:t xml:space="preserve"> </w:t>
      </w:r>
      <w:r w:rsidRPr="00972BF6">
        <w:rPr>
          <w:rFonts w:ascii="Arial" w:hAnsi="Arial" w:cs="Arial"/>
          <w:sz w:val="20"/>
          <w:szCs w:val="20"/>
        </w:rPr>
        <w:t>rappresentante legale o procuratore con potere di subdelega (allegare in copia documentazione comprovante i poteri di rappresentanza)</w:t>
      </w:r>
    </w:p>
    <w:p w14:paraId="0B039915" w14:textId="77777777" w:rsidR="00F7661D" w:rsidRPr="00972BF6" w:rsidRDefault="00F7661D" w:rsidP="002644E8">
      <w:pPr>
        <w:autoSpaceDE w:val="0"/>
        <w:autoSpaceDN w:val="0"/>
        <w:adjustRightInd w:val="0"/>
        <w:spacing w:line="240" w:lineRule="auto"/>
        <w:jc w:val="both"/>
        <w:rPr>
          <w:rFonts w:ascii="Arial" w:hAnsi="Arial" w:cs="Arial"/>
          <w:sz w:val="20"/>
          <w:szCs w:val="20"/>
        </w:rPr>
      </w:pPr>
      <w:r w:rsidRPr="00972BF6">
        <w:rPr>
          <w:rFonts w:ascii="Arial" w:eastAsia="Wingdings2" w:hAnsi="Arial" w:cs="Arial"/>
          <w:sz w:val="20"/>
          <w:szCs w:val="20"/>
        </w:rPr>
        <w:t xml:space="preserve"> </w:t>
      </w:r>
      <w:r w:rsidRPr="00972BF6">
        <w:rPr>
          <w:rFonts w:ascii="Arial" w:hAnsi="Arial" w:cs="Arial"/>
          <w:sz w:val="20"/>
          <w:szCs w:val="20"/>
        </w:rPr>
        <w:t xml:space="preserve">creditore pignoratizio </w:t>
      </w:r>
      <w:r w:rsidRPr="00972BF6">
        <w:rPr>
          <w:rFonts w:ascii="Arial" w:eastAsia="Wingdings2" w:hAnsi="Arial" w:cs="Arial"/>
          <w:sz w:val="20"/>
          <w:szCs w:val="20"/>
        </w:rPr>
        <w:t xml:space="preserve"> </w:t>
      </w:r>
      <w:proofErr w:type="gramStart"/>
      <w:r w:rsidRPr="00972BF6">
        <w:rPr>
          <w:rFonts w:ascii="Arial" w:hAnsi="Arial" w:cs="Arial"/>
          <w:sz w:val="20"/>
          <w:szCs w:val="20"/>
        </w:rPr>
        <w:t xml:space="preserve">riportatore  </w:t>
      </w:r>
      <w:r w:rsidRPr="00972BF6">
        <w:rPr>
          <w:rFonts w:ascii="Arial" w:eastAsia="Wingdings2" w:hAnsi="Arial" w:cs="Arial"/>
          <w:sz w:val="20"/>
          <w:szCs w:val="20"/>
        </w:rPr>
        <w:t></w:t>
      </w:r>
      <w:proofErr w:type="gramEnd"/>
      <w:r w:rsidRPr="00972BF6">
        <w:rPr>
          <w:rFonts w:ascii="Arial" w:eastAsia="Wingdings2" w:hAnsi="Arial" w:cs="Arial"/>
          <w:sz w:val="20"/>
          <w:szCs w:val="20"/>
        </w:rPr>
        <w:t xml:space="preserve"> </w:t>
      </w:r>
      <w:r w:rsidRPr="00972BF6">
        <w:rPr>
          <w:rFonts w:ascii="Arial" w:hAnsi="Arial" w:cs="Arial"/>
          <w:sz w:val="20"/>
          <w:szCs w:val="20"/>
        </w:rPr>
        <w:t xml:space="preserve">usufruttuario </w:t>
      </w:r>
      <w:r w:rsidRPr="00972BF6">
        <w:rPr>
          <w:rFonts w:ascii="Arial" w:eastAsia="Wingdings2" w:hAnsi="Arial" w:cs="Arial"/>
          <w:sz w:val="20"/>
          <w:szCs w:val="20"/>
        </w:rPr>
        <w:t xml:space="preserve"> </w:t>
      </w:r>
      <w:r w:rsidRPr="00972BF6">
        <w:rPr>
          <w:rFonts w:ascii="Arial" w:hAnsi="Arial" w:cs="Arial"/>
          <w:sz w:val="20"/>
          <w:szCs w:val="20"/>
        </w:rPr>
        <w:t xml:space="preserve">custode </w:t>
      </w:r>
      <w:r w:rsidRPr="00972BF6">
        <w:rPr>
          <w:rFonts w:ascii="Arial" w:eastAsia="Wingdings2" w:hAnsi="Arial" w:cs="Arial"/>
          <w:sz w:val="20"/>
          <w:szCs w:val="20"/>
        </w:rPr>
        <w:t xml:space="preserve"> </w:t>
      </w:r>
      <w:r w:rsidRPr="00972BF6">
        <w:rPr>
          <w:rFonts w:ascii="Arial" w:hAnsi="Arial" w:cs="Arial"/>
          <w:sz w:val="20"/>
          <w:szCs w:val="20"/>
        </w:rPr>
        <w:t xml:space="preserve">gestore </w:t>
      </w:r>
      <w:r w:rsidRPr="00972BF6">
        <w:rPr>
          <w:rFonts w:ascii="Arial" w:eastAsia="Wingdings2" w:hAnsi="Arial" w:cs="Arial"/>
          <w:sz w:val="20"/>
          <w:szCs w:val="20"/>
        </w:rPr>
        <w:t xml:space="preserve"> </w:t>
      </w:r>
      <w:r w:rsidRPr="00972BF6">
        <w:rPr>
          <w:rFonts w:ascii="Arial" w:hAnsi="Arial" w:cs="Arial"/>
          <w:sz w:val="20"/>
          <w:szCs w:val="20"/>
        </w:rPr>
        <w:t xml:space="preserve">altro (specificare) </w:t>
      </w:r>
    </w:p>
    <w:p w14:paraId="24147959" w14:textId="77777777" w:rsidR="00B54339" w:rsidRPr="00972BF6" w:rsidRDefault="00B54339" w:rsidP="002644E8">
      <w:pPr>
        <w:autoSpaceDE w:val="0"/>
        <w:autoSpaceDN w:val="0"/>
        <w:adjustRightInd w:val="0"/>
        <w:spacing w:line="240" w:lineRule="auto"/>
        <w:rPr>
          <w:rFonts w:ascii="Arial" w:hAnsi="Arial" w:cs="Arial"/>
          <w:sz w:val="20"/>
          <w:szCs w:val="20"/>
        </w:rPr>
      </w:pPr>
    </w:p>
    <w:p w14:paraId="40800015" w14:textId="77777777" w:rsidR="00B54339" w:rsidRPr="00972BF6" w:rsidRDefault="00F7661D" w:rsidP="002644E8">
      <w:pPr>
        <w:autoSpaceDE w:val="0"/>
        <w:autoSpaceDN w:val="0"/>
        <w:adjustRightInd w:val="0"/>
        <w:spacing w:line="240" w:lineRule="auto"/>
        <w:jc w:val="both"/>
        <w:rPr>
          <w:rFonts w:ascii="Arial" w:hAnsi="Arial" w:cs="Arial"/>
          <w:b/>
          <w:sz w:val="20"/>
          <w:szCs w:val="20"/>
        </w:rPr>
      </w:pPr>
      <w:r w:rsidRPr="00972BF6">
        <w:rPr>
          <w:rFonts w:ascii="Arial" w:hAnsi="Arial" w:cs="Arial"/>
          <w:b/>
          <w:sz w:val="20"/>
          <w:szCs w:val="20"/>
        </w:rPr>
        <w:t>Intestatario delle azioni (</w:t>
      </w:r>
      <w:r w:rsidR="007E500C" w:rsidRPr="00972BF6">
        <w:rPr>
          <w:rFonts w:ascii="Arial" w:hAnsi="Arial" w:cs="Arial"/>
          <w:b/>
          <w:sz w:val="20"/>
          <w:szCs w:val="20"/>
        </w:rPr>
        <w:t xml:space="preserve">solo </w:t>
      </w:r>
      <w:r w:rsidRPr="00972BF6">
        <w:rPr>
          <w:rFonts w:ascii="Arial" w:hAnsi="Arial" w:cs="Arial"/>
          <w:b/>
          <w:sz w:val="20"/>
          <w:szCs w:val="20"/>
        </w:rPr>
        <w:t>se diverso</w:t>
      </w:r>
      <w:r w:rsidR="00AD0F38" w:rsidRPr="00972BF6">
        <w:rPr>
          <w:rFonts w:ascii="Arial" w:hAnsi="Arial" w:cs="Arial"/>
          <w:b/>
          <w:sz w:val="20"/>
          <w:szCs w:val="20"/>
        </w:rPr>
        <w:t xml:space="preserve"> da quanto riportato sopra</w:t>
      </w:r>
      <w:r w:rsidRPr="00972BF6">
        <w:rPr>
          <w:rFonts w:ascii="Arial" w:hAnsi="Arial" w:cs="Arial"/>
          <w:b/>
          <w:sz w:val="20"/>
          <w:szCs w:val="20"/>
        </w:rPr>
        <w:t>):</w:t>
      </w:r>
    </w:p>
    <w:p w14:paraId="098FFAAD" w14:textId="77777777" w:rsidR="00F7661D" w:rsidRPr="00972BF6" w:rsidRDefault="00F7661D" w:rsidP="002644E8">
      <w:pPr>
        <w:autoSpaceDE w:val="0"/>
        <w:autoSpaceDN w:val="0"/>
        <w:adjustRightInd w:val="0"/>
        <w:spacing w:line="240" w:lineRule="auto"/>
        <w:jc w:val="both"/>
        <w:rPr>
          <w:rFonts w:ascii="Arial" w:hAnsi="Arial" w:cs="Arial"/>
          <w:b/>
          <w:sz w:val="20"/>
          <w:szCs w:val="20"/>
        </w:rPr>
      </w:pPr>
      <w:r w:rsidRPr="00972BF6">
        <w:rPr>
          <w:rFonts w:ascii="Arial" w:hAnsi="Arial" w:cs="Arial"/>
          <w:iCs/>
          <w:sz w:val="20"/>
          <w:szCs w:val="20"/>
        </w:rPr>
        <w:t>Nome</w:t>
      </w:r>
      <w:r w:rsidR="00B54339" w:rsidRPr="00972BF6">
        <w:rPr>
          <w:rFonts w:ascii="Arial" w:hAnsi="Arial" w:cs="Arial"/>
          <w:iCs/>
          <w:sz w:val="20"/>
          <w:szCs w:val="20"/>
        </w:rPr>
        <w:t>_____________________________</w:t>
      </w:r>
      <w:r w:rsidRPr="00972BF6">
        <w:rPr>
          <w:rFonts w:ascii="Arial" w:hAnsi="Arial" w:cs="Arial"/>
          <w:iCs/>
          <w:sz w:val="20"/>
          <w:szCs w:val="20"/>
        </w:rPr>
        <w:t>Cognome/Denominazione(*)___________________________________________</w:t>
      </w:r>
      <w:r w:rsidRPr="00972BF6">
        <w:rPr>
          <w:rFonts w:ascii="Arial" w:hAnsi="Arial" w:cs="Arial"/>
          <w:i/>
          <w:iCs/>
          <w:sz w:val="20"/>
          <w:szCs w:val="20"/>
        </w:rPr>
        <w:t xml:space="preserve"> </w:t>
      </w:r>
      <w:r w:rsidRPr="00972BF6">
        <w:rPr>
          <w:rFonts w:ascii="Arial" w:hAnsi="Arial" w:cs="Arial"/>
          <w:sz w:val="20"/>
          <w:szCs w:val="20"/>
        </w:rPr>
        <w:t>Nato a (*)_______________________________________ Il (*)___________________ C.F. o altro identificativo se estero (*)_____________________________________</w:t>
      </w:r>
      <w:r w:rsidR="00B54339" w:rsidRPr="00972BF6">
        <w:rPr>
          <w:rFonts w:ascii="Arial" w:hAnsi="Arial" w:cs="Arial"/>
          <w:sz w:val="20"/>
          <w:szCs w:val="20"/>
        </w:rPr>
        <w:t xml:space="preserve">____________________________ </w:t>
      </w:r>
      <w:r w:rsidRPr="00972BF6">
        <w:rPr>
          <w:rFonts w:ascii="Arial" w:hAnsi="Arial" w:cs="Arial"/>
          <w:sz w:val="20"/>
          <w:szCs w:val="20"/>
        </w:rPr>
        <w:t>Sede legale/Residente a</w:t>
      </w:r>
      <w:r w:rsidR="00B54339" w:rsidRPr="00972BF6">
        <w:rPr>
          <w:rFonts w:ascii="Arial" w:hAnsi="Arial" w:cs="Arial"/>
          <w:sz w:val="20"/>
          <w:szCs w:val="20"/>
        </w:rPr>
        <w:t xml:space="preserve"> </w:t>
      </w:r>
      <w:r w:rsidRPr="00972BF6">
        <w:rPr>
          <w:rFonts w:ascii="Arial" w:hAnsi="Arial" w:cs="Arial"/>
          <w:sz w:val="20"/>
          <w:szCs w:val="20"/>
        </w:rPr>
        <w:t>(*)____________________________________________</w:t>
      </w:r>
    </w:p>
    <w:p w14:paraId="7390788A" w14:textId="77777777" w:rsidR="006B290D" w:rsidRPr="00972BF6" w:rsidRDefault="006B290D" w:rsidP="002644E8">
      <w:pPr>
        <w:autoSpaceDE w:val="0"/>
        <w:autoSpaceDN w:val="0"/>
        <w:adjustRightInd w:val="0"/>
        <w:spacing w:line="240" w:lineRule="auto"/>
        <w:jc w:val="center"/>
        <w:rPr>
          <w:rFonts w:ascii="Arial" w:hAnsi="Arial" w:cs="Arial"/>
          <w:b/>
          <w:bCs/>
          <w:sz w:val="20"/>
          <w:szCs w:val="20"/>
        </w:rPr>
      </w:pPr>
    </w:p>
    <w:p w14:paraId="086D4118" w14:textId="77777777" w:rsidR="00F7661D" w:rsidRPr="00972BF6" w:rsidRDefault="00F7661D" w:rsidP="002644E8">
      <w:pPr>
        <w:autoSpaceDE w:val="0"/>
        <w:autoSpaceDN w:val="0"/>
        <w:adjustRightInd w:val="0"/>
        <w:spacing w:line="240" w:lineRule="auto"/>
        <w:jc w:val="center"/>
        <w:rPr>
          <w:rFonts w:ascii="Arial" w:hAnsi="Arial" w:cs="Arial"/>
          <w:b/>
          <w:bCs/>
          <w:sz w:val="20"/>
          <w:szCs w:val="20"/>
        </w:rPr>
      </w:pPr>
      <w:r w:rsidRPr="00972BF6">
        <w:rPr>
          <w:rFonts w:ascii="Arial" w:hAnsi="Arial" w:cs="Arial"/>
          <w:b/>
          <w:bCs/>
          <w:sz w:val="20"/>
          <w:szCs w:val="20"/>
        </w:rPr>
        <w:t xml:space="preserve">relativamente a n. (*) </w:t>
      </w:r>
      <w:r w:rsidR="007E500C" w:rsidRPr="00972BF6">
        <w:rPr>
          <w:rFonts w:ascii="Arial" w:hAnsi="Arial" w:cs="Arial"/>
          <w:b/>
          <w:bCs/>
          <w:sz w:val="20"/>
          <w:szCs w:val="20"/>
        </w:rPr>
        <w:t xml:space="preserve">_____ </w:t>
      </w:r>
      <w:r w:rsidRPr="00972BF6">
        <w:rPr>
          <w:rFonts w:ascii="Arial" w:hAnsi="Arial" w:cs="Arial"/>
          <w:b/>
          <w:bCs/>
          <w:sz w:val="20"/>
          <w:szCs w:val="20"/>
        </w:rPr>
        <w:t>azioni INNOVATIVE – RFK S.p.A.</w:t>
      </w:r>
      <w:r w:rsidR="00483AEE" w:rsidRPr="00972BF6">
        <w:rPr>
          <w:rFonts w:ascii="Arial" w:hAnsi="Arial" w:cs="Arial"/>
          <w:b/>
          <w:bCs/>
          <w:sz w:val="20"/>
          <w:szCs w:val="20"/>
        </w:rPr>
        <w:t xml:space="preserve"> </w:t>
      </w:r>
    </w:p>
    <w:p w14:paraId="6266EC0A" w14:textId="77777777" w:rsidR="00F7661D" w:rsidRPr="00972BF6" w:rsidRDefault="00F7661D" w:rsidP="002644E8">
      <w:pPr>
        <w:autoSpaceDE w:val="0"/>
        <w:autoSpaceDN w:val="0"/>
        <w:adjustRightInd w:val="0"/>
        <w:spacing w:line="240" w:lineRule="auto"/>
        <w:jc w:val="both"/>
        <w:rPr>
          <w:rFonts w:ascii="Arial" w:hAnsi="Arial" w:cs="Arial"/>
          <w:sz w:val="20"/>
          <w:szCs w:val="20"/>
        </w:rPr>
      </w:pPr>
      <w:r w:rsidRPr="00972BF6">
        <w:rPr>
          <w:rFonts w:ascii="Arial" w:hAnsi="Arial" w:cs="Arial"/>
          <w:sz w:val="20"/>
          <w:szCs w:val="20"/>
        </w:rPr>
        <w:t>Registrate sul conto titoli n. ______________________________Presso l’intermediario ____________________________depositario ABI____________________ CAB______________________</w:t>
      </w:r>
    </w:p>
    <w:p w14:paraId="217A2FEC" w14:textId="77777777" w:rsidR="00F7661D" w:rsidRPr="00972BF6" w:rsidRDefault="00F7661D" w:rsidP="002644E8">
      <w:pPr>
        <w:autoSpaceDE w:val="0"/>
        <w:autoSpaceDN w:val="0"/>
        <w:adjustRightInd w:val="0"/>
        <w:spacing w:line="240" w:lineRule="auto"/>
        <w:jc w:val="both"/>
        <w:rPr>
          <w:rFonts w:ascii="Arial" w:hAnsi="Arial" w:cs="Arial"/>
          <w:sz w:val="20"/>
          <w:szCs w:val="20"/>
        </w:rPr>
      </w:pPr>
      <w:r w:rsidRPr="00972BF6">
        <w:rPr>
          <w:rFonts w:ascii="Arial" w:hAnsi="Arial" w:cs="Arial"/>
          <w:sz w:val="20"/>
          <w:szCs w:val="20"/>
        </w:rPr>
        <w:t>di cui alla comunicazione (</w:t>
      </w:r>
      <w:r w:rsidRPr="00972BF6">
        <w:rPr>
          <w:rFonts w:ascii="Arial" w:hAnsi="Arial" w:cs="Arial"/>
          <w:i/>
          <w:iCs/>
          <w:sz w:val="20"/>
          <w:szCs w:val="20"/>
        </w:rPr>
        <w:t xml:space="preserve">ex art. 83-sexies </w:t>
      </w:r>
      <w:proofErr w:type="spellStart"/>
      <w:r w:rsidRPr="00972BF6">
        <w:rPr>
          <w:rFonts w:ascii="Arial" w:hAnsi="Arial" w:cs="Arial"/>
          <w:i/>
          <w:iCs/>
          <w:sz w:val="20"/>
          <w:szCs w:val="20"/>
        </w:rPr>
        <w:t>D.Lgs.</w:t>
      </w:r>
      <w:proofErr w:type="spellEnd"/>
      <w:r w:rsidRPr="00972BF6">
        <w:rPr>
          <w:rFonts w:ascii="Arial" w:hAnsi="Arial" w:cs="Arial"/>
          <w:i/>
          <w:iCs/>
          <w:sz w:val="20"/>
          <w:szCs w:val="20"/>
        </w:rPr>
        <w:t xml:space="preserve"> n. 58/1998</w:t>
      </w:r>
      <w:r w:rsidRPr="00972BF6">
        <w:rPr>
          <w:rFonts w:ascii="Arial" w:hAnsi="Arial" w:cs="Arial"/>
          <w:sz w:val="20"/>
          <w:szCs w:val="20"/>
        </w:rPr>
        <w:t xml:space="preserve">) n. ____________________________effettuata </w:t>
      </w:r>
      <w:proofErr w:type="gramStart"/>
      <w:r w:rsidRPr="00972BF6">
        <w:rPr>
          <w:rFonts w:ascii="Arial" w:hAnsi="Arial" w:cs="Arial"/>
          <w:sz w:val="20"/>
          <w:szCs w:val="20"/>
        </w:rPr>
        <w:t>dall’intermediario:_</w:t>
      </w:r>
      <w:proofErr w:type="gramEnd"/>
      <w:r w:rsidRPr="00972BF6">
        <w:rPr>
          <w:rFonts w:ascii="Arial" w:hAnsi="Arial" w:cs="Arial"/>
          <w:sz w:val="20"/>
          <w:szCs w:val="20"/>
        </w:rPr>
        <w:t>____________________________</w:t>
      </w:r>
    </w:p>
    <w:p w14:paraId="678D46FA" w14:textId="77777777" w:rsidR="00B54339" w:rsidRPr="00972BF6" w:rsidRDefault="00B54339" w:rsidP="002644E8">
      <w:pPr>
        <w:autoSpaceDE w:val="0"/>
        <w:autoSpaceDN w:val="0"/>
        <w:adjustRightInd w:val="0"/>
        <w:spacing w:line="240" w:lineRule="auto"/>
        <w:jc w:val="both"/>
        <w:rPr>
          <w:rFonts w:ascii="Arial" w:hAnsi="Arial" w:cs="Arial"/>
          <w:sz w:val="20"/>
          <w:szCs w:val="20"/>
        </w:rPr>
      </w:pPr>
    </w:p>
    <w:p w14:paraId="31E8C148" w14:textId="46396DB9" w:rsidR="00AA41C3" w:rsidRPr="00972BF6" w:rsidRDefault="00483AEE" w:rsidP="002644E8">
      <w:pPr>
        <w:autoSpaceDE w:val="0"/>
        <w:autoSpaceDN w:val="0"/>
        <w:adjustRightInd w:val="0"/>
        <w:spacing w:after="0" w:line="240" w:lineRule="auto"/>
        <w:jc w:val="both"/>
        <w:rPr>
          <w:rFonts w:ascii="Arial" w:hAnsi="Arial" w:cs="Arial"/>
          <w:sz w:val="20"/>
          <w:szCs w:val="20"/>
        </w:rPr>
      </w:pPr>
      <w:r w:rsidRPr="00972BF6">
        <w:rPr>
          <w:rFonts w:ascii="Arial" w:hAnsi="Arial" w:cs="Arial"/>
          <w:b/>
          <w:bCs/>
          <w:sz w:val="20"/>
          <w:szCs w:val="20"/>
        </w:rPr>
        <w:lastRenderedPageBreak/>
        <w:t xml:space="preserve">Delega/subdelega </w:t>
      </w:r>
      <w:r w:rsidR="00B54339" w:rsidRPr="00972BF6">
        <w:rPr>
          <w:rFonts w:ascii="Arial" w:hAnsi="Arial" w:cs="Arial"/>
          <w:sz w:val="20"/>
          <w:szCs w:val="20"/>
        </w:rPr>
        <w:t>il</w:t>
      </w:r>
      <w:r w:rsidRPr="00972BF6">
        <w:rPr>
          <w:rFonts w:ascii="Arial" w:hAnsi="Arial" w:cs="Arial"/>
          <w:sz w:val="20"/>
          <w:szCs w:val="20"/>
        </w:rPr>
        <w:t xml:space="preserve"> Sig. Avv. </w:t>
      </w:r>
      <w:r w:rsidR="00BF3ADD">
        <w:rPr>
          <w:rFonts w:ascii="Arial" w:hAnsi="Arial" w:cs="Arial"/>
          <w:sz w:val="20"/>
          <w:szCs w:val="20"/>
        </w:rPr>
        <w:t>Paolo Fabbri</w:t>
      </w:r>
      <w:r w:rsidRPr="00972BF6">
        <w:rPr>
          <w:rFonts w:ascii="Arial" w:hAnsi="Arial" w:cs="Arial"/>
          <w:sz w:val="20"/>
          <w:szCs w:val="20"/>
        </w:rPr>
        <w:t xml:space="preserve"> (il “</w:t>
      </w:r>
      <w:r w:rsidRPr="00972BF6">
        <w:rPr>
          <w:rFonts w:ascii="Arial" w:hAnsi="Arial" w:cs="Arial"/>
          <w:b/>
          <w:sz w:val="20"/>
          <w:szCs w:val="20"/>
        </w:rPr>
        <w:t>Rappresentante Designato</w:t>
      </w:r>
      <w:r w:rsidRPr="00972BF6">
        <w:rPr>
          <w:rFonts w:ascii="Arial" w:hAnsi="Arial" w:cs="Arial"/>
          <w:sz w:val="20"/>
          <w:szCs w:val="20"/>
        </w:rPr>
        <w:t xml:space="preserve">”), </w:t>
      </w:r>
      <w:r w:rsidR="00BF3ADD">
        <w:rPr>
          <w:rFonts w:ascii="Arial" w:hAnsi="Arial" w:cs="Arial"/>
          <w:sz w:val="20"/>
          <w:szCs w:val="20"/>
        </w:rPr>
        <w:t>domiciliato</w:t>
      </w:r>
      <w:r w:rsidRPr="00972BF6">
        <w:rPr>
          <w:rFonts w:ascii="Arial" w:hAnsi="Arial" w:cs="Arial"/>
          <w:sz w:val="20"/>
          <w:szCs w:val="20"/>
        </w:rPr>
        <w:t xml:space="preserve"> in </w:t>
      </w:r>
      <w:r w:rsidR="00B54339" w:rsidRPr="00972BF6">
        <w:rPr>
          <w:rFonts w:ascii="Arial" w:hAnsi="Arial" w:cs="Arial"/>
          <w:sz w:val="20"/>
          <w:szCs w:val="20"/>
        </w:rPr>
        <w:t>Milano,</w:t>
      </w:r>
      <w:r w:rsidRPr="00972BF6">
        <w:rPr>
          <w:rFonts w:ascii="Arial" w:hAnsi="Arial" w:cs="Arial"/>
          <w:sz w:val="20"/>
          <w:szCs w:val="20"/>
        </w:rPr>
        <w:t xml:space="preserve"> </w:t>
      </w:r>
      <w:r w:rsidR="00BF3ADD">
        <w:rPr>
          <w:rFonts w:ascii="Arial" w:hAnsi="Arial" w:cs="Arial"/>
          <w:sz w:val="20"/>
          <w:szCs w:val="20"/>
        </w:rPr>
        <w:t>Via Santa Marta</w:t>
      </w:r>
      <w:r w:rsidR="006B290D" w:rsidRPr="00972BF6">
        <w:rPr>
          <w:rFonts w:ascii="Arial" w:hAnsi="Arial" w:cs="Arial"/>
          <w:sz w:val="20"/>
          <w:szCs w:val="20"/>
        </w:rPr>
        <w:t xml:space="preserve"> n. </w:t>
      </w:r>
      <w:r w:rsidR="00BF3ADD">
        <w:rPr>
          <w:rFonts w:ascii="Arial" w:hAnsi="Arial" w:cs="Arial"/>
          <w:sz w:val="20"/>
          <w:szCs w:val="20"/>
        </w:rPr>
        <w:t>19</w:t>
      </w:r>
      <w:r w:rsidR="00B54339" w:rsidRPr="00972BF6">
        <w:rPr>
          <w:rFonts w:ascii="Arial" w:hAnsi="Arial" w:cs="Arial"/>
          <w:sz w:val="20"/>
          <w:szCs w:val="20"/>
        </w:rPr>
        <w:t xml:space="preserve">, </w:t>
      </w:r>
      <w:proofErr w:type="spellStart"/>
      <w:r w:rsidR="00B54339" w:rsidRPr="00972BF6">
        <w:rPr>
          <w:rFonts w:ascii="Arial" w:hAnsi="Arial" w:cs="Arial"/>
          <w:sz w:val="20"/>
          <w:szCs w:val="20"/>
        </w:rPr>
        <w:t>c.a.p.</w:t>
      </w:r>
      <w:proofErr w:type="spellEnd"/>
      <w:r w:rsidR="00B54339" w:rsidRPr="00972BF6">
        <w:rPr>
          <w:rFonts w:ascii="Arial" w:hAnsi="Arial" w:cs="Arial"/>
          <w:sz w:val="20"/>
          <w:szCs w:val="20"/>
        </w:rPr>
        <w:t xml:space="preserve"> 2012</w:t>
      </w:r>
      <w:r w:rsidR="00BF3ADD">
        <w:rPr>
          <w:rFonts w:ascii="Arial" w:hAnsi="Arial" w:cs="Arial"/>
          <w:sz w:val="20"/>
          <w:szCs w:val="20"/>
        </w:rPr>
        <w:t>3</w:t>
      </w:r>
      <w:r w:rsidR="00B54339" w:rsidRPr="00972BF6">
        <w:rPr>
          <w:rFonts w:ascii="Arial" w:hAnsi="Arial" w:cs="Arial"/>
          <w:sz w:val="20"/>
          <w:szCs w:val="20"/>
        </w:rPr>
        <w:t xml:space="preserve"> </w:t>
      </w:r>
      <w:r w:rsidRPr="00972BF6">
        <w:rPr>
          <w:rFonts w:ascii="Arial" w:hAnsi="Arial" w:cs="Arial"/>
          <w:sz w:val="20"/>
          <w:szCs w:val="20"/>
        </w:rPr>
        <w:t>ad intervenire e rappresentarlo/a nell’Assemblea</w:t>
      </w:r>
      <w:r w:rsidR="00B54339" w:rsidRPr="00972BF6">
        <w:rPr>
          <w:rFonts w:ascii="Arial" w:hAnsi="Arial" w:cs="Arial"/>
          <w:sz w:val="20"/>
          <w:szCs w:val="20"/>
        </w:rPr>
        <w:t xml:space="preserve"> </w:t>
      </w:r>
      <w:r w:rsidRPr="00972BF6">
        <w:rPr>
          <w:rFonts w:ascii="Arial" w:hAnsi="Arial" w:cs="Arial"/>
          <w:sz w:val="20"/>
          <w:szCs w:val="20"/>
        </w:rPr>
        <w:t>degli Azionisti.</w:t>
      </w:r>
    </w:p>
    <w:p w14:paraId="494BC68A" w14:textId="77777777" w:rsidR="007E500C" w:rsidRPr="00972BF6" w:rsidRDefault="007E500C" w:rsidP="002644E8">
      <w:pPr>
        <w:autoSpaceDE w:val="0"/>
        <w:autoSpaceDN w:val="0"/>
        <w:adjustRightInd w:val="0"/>
        <w:spacing w:after="0" w:line="240" w:lineRule="auto"/>
        <w:jc w:val="both"/>
        <w:rPr>
          <w:rFonts w:ascii="Arial" w:hAnsi="Arial" w:cs="Arial"/>
          <w:sz w:val="20"/>
          <w:szCs w:val="20"/>
        </w:rPr>
      </w:pPr>
    </w:p>
    <w:p w14:paraId="7B0C7EBC" w14:textId="77777777" w:rsidR="00580539" w:rsidRDefault="00483AEE" w:rsidP="00580539">
      <w:pPr>
        <w:autoSpaceDE w:val="0"/>
        <w:autoSpaceDN w:val="0"/>
        <w:adjustRightInd w:val="0"/>
        <w:spacing w:after="0" w:line="240" w:lineRule="auto"/>
        <w:jc w:val="both"/>
        <w:rPr>
          <w:rFonts w:ascii="Arial" w:hAnsi="Arial" w:cs="Arial"/>
          <w:sz w:val="20"/>
          <w:szCs w:val="20"/>
        </w:rPr>
      </w:pPr>
      <w:r w:rsidRPr="00972BF6">
        <w:rPr>
          <w:rFonts w:ascii="Arial" w:hAnsi="Arial" w:cs="Arial"/>
          <w:sz w:val="20"/>
          <w:szCs w:val="20"/>
        </w:rPr>
        <w:t>Il/la sottoscritto/a dichiara inoltre che il diritto di voto sarà esercitato dal delegato/subdelegato in conformità a specifiche istruzioni di voto impartite dal sottoscritto delegante.</w:t>
      </w:r>
    </w:p>
    <w:p w14:paraId="2966F400" w14:textId="5CAD6511" w:rsidR="00580539" w:rsidRDefault="00580539" w:rsidP="00580539">
      <w:pPr>
        <w:autoSpaceDE w:val="0"/>
        <w:autoSpaceDN w:val="0"/>
        <w:adjustRightInd w:val="0"/>
        <w:spacing w:after="0" w:line="240" w:lineRule="auto"/>
        <w:jc w:val="both"/>
        <w:rPr>
          <w:rFonts w:ascii="Arial" w:hAnsi="Arial" w:cs="Arial"/>
          <w:sz w:val="20"/>
          <w:szCs w:val="20"/>
        </w:rPr>
      </w:pPr>
    </w:p>
    <w:p w14:paraId="272DEC71" w14:textId="6DE0402D" w:rsidR="00975922" w:rsidRPr="00975922" w:rsidRDefault="00975922" w:rsidP="00975922">
      <w:pPr>
        <w:autoSpaceDE w:val="0"/>
        <w:autoSpaceDN w:val="0"/>
        <w:adjustRightInd w:val="0"/>
        <w:spacing w:after="0" w:line="240" w:lineRule="auto"/>
        <w:jc w:val="both"/>
        <w:rPr>
          <w:rFonts w:ascii="Arial" w:hAnsi="Arial" w:cs="Arial"/>
          <w:sz w:val="20"/>
          <w:szCs w:val="20"/>
        </w:rPr>
      </w:pPr>
      <w:r w:rsidRPr="00975922">
        <w:rPr>
          <w:rFonts w:ascii="Arial" w:hAnsi="Arial" w:cs="Arial"/>
          <w:b/>
          <w:sz w:val="20"/>
          <w:szCs w:val="20"/>
        </w:rPr>
        <w:t>D</w:t>
      </w:r>
      <w:r>
        <w:rPr>
          <w:rFonts w:ascii="Arial" w:hAnsi="Arial" w:cs="Arial"/>
          <w:b/>
          <w:sz w:val="20"/>
          <w:szCs w:val="20"/>
        </w:rPr>
        <w:t>ichiara</w:t>
      </w:r>
      <w:r w:rsidRPr="00975922">
        <w:rPr>
          <w:rFonts w:ascii="Arial" w:hAnsi="Arial" w:cs="Arial"/>
          <w:b/>
          <w:sz w:val="20"/>
          <w:szCs w:val="20"/>
        </w:rPr>
        <w:t xml:space="preserve"> </w:t>
      </w:r>
      <w:r w:rsidRPr="00975922">
        <w:rPr>
          <w:rFonts w:ascii="Arial" w:hAnsi="Arial" w:cs="Arial"/>
          <w:sz w:val="20"/>
          <w:szCs w:val="20"/>
        </w:rPr>
        <w:t xml:space="preserve">che non sussistono cause di incompatibilità o sospensione all’esercizio del diritto di voto e di essere a conoscenza che: </w:t>
      </w:r>
    </w:p>
    <w:p w14:paraId="1E0C723D" w14:textId="77777777" w:rsidR="00975922" w:rsidRPr="00975922" w:rsidRDefault="00975922" w:rsidP="00975922">
      <w:pPr>
        <w:numPr>
          <w:ilvl w:val="1"/>
          <w:numId w:val="36"/>
        </w:numPr>
        <w:tabs>
          <w:tab w:val="clear" w:pos="1440"/>
          <w:tab w:val="num" w:pos="284"/>
        </w:tabs>
        <w:autoSpaceDE w:val="0"/>
        <w:autoSpaceDN w:val="0"/>
        <w:adjustRightInd w:val="0"/>
        <w:spacing w:after="0" w:line="240" w:lineRule="auto"/>
        <w:ind w:left="284" w:hanging="284"/>
        <w:jc w:val="both"/>
        <w:rPr>
          <w:rFonts w:ascii="Arial" w:hAnsi="Arial" w:cs="Arial"/>
          <w:sz w:val="20"/>
          <w:szCs w:val="20"/>
        </w:rPr>
      </w:pPr>
      <w:r w:rsidRPr="00975922">
        <w:rPr>
          <w:rFonts w:ascii="Arial" w:hAnsi="Arial" w:cs="Arial"/>
          <w:sz w:val="20"/>
          <w:szCs w:val="20"/>
        </w:rPr>
        <w:t>in caso di subdelega, ai fini di quanto previsto dall’art. 135-</w:t>
      </w:r>
      <w:r w:rsidRPr="00975922">
        <w:rPr>
          <w:rFonts w:ascii="Arial" w:hAnsi="Arial" w:cs="Arial"/>
          <w:i/>
          <w:iCs/>
          <w:sz w:val="20"/>
          <w:szCs w:val="20"/>
        </w:rPr>
        <w:t>novies</w:t>
      </w:r>
      <w:r w:rsidRPr="00975922">
        <w:rPr>
          <w:rFonts w:ascii="Arial" w:hAnsi="Arial" w:cs="Arial"/>
          <w:sz w:val="20"/>
          <w:szCs w:val="20"/>
        </w:rPr>
        <w:t>, comma 5, TUF, il Delegato attesta sotto la propria responsabilità la conformità della delega in suo possesso all’originale e l’identità del delegante. L’originale della delega deve essere conservato per un anno dalla conclusione dei lavori assembleari.</w:t>
      </w:r>
    </w:p>
    <w:p w14:paraId="5E875B43" w14:textId="764C7A76" w:rsidR="00975922" w:rsidRPr="00975922" w:rsidRDefault="00975922" w:rsidP="00975922">
      <w:pPr>
        <w:numPr>
          <w:ilvl w:val="1"/>
          <w:numId w:val="36"/>
        </w:numPr>
        <w:tabs>
          <w:tab w:val="clear" w:pos="1440"/>
          <w:tab w:val="num" w:pos="284"/>
        </w:tabs>
        <w:autoSpaceDE w:val="0"/>
        <w:autoSpaceDN w:val="0"/>
        <w:adjustRightInd w:val="0"/>
        <w:spacing w:after="0" w:line="240" w:lineRule="auto"/>
        <w:ind w:left="284" w:hanging="284"/>
        <w:jc w:val="both"/>
        <w:rPr>
          <w:rFonts w:ascii="Arial" w:hAnsi="Arial" w:cs="Arial"/>
          <w:sz w:val="20"/>
          <w:szCs w:val="20"/>
        </w:rPr>
      </w:pPr>
      <w:r w:rsidRPr="00975922">
        <w:rPr>
          <w:rFonts w:ascii="Arial" w:hAnsi="Arial" w:cs="Arial"/>
          <w:sz w:val="20"/>
          <w:szCs w:val="20"/>
        </w:rPr>
        <w:t xml:space="preserve">in caso di modifica o integrazione delle proposte presentate all’Assemblea, o nel caso di assenza dell’espressione del voto, </w:t>
      </w:r>
      <w:r>
        <w:rPr>
          <w:rFonts w:ascii="Arial" w:hAnsi="Arial" w:cs="Arial"/>
          <w:sz w:val="20"/>
          <w:szCs w:val="20"/>
        </w:rPr>
        <w:t>il Rappresentante Designato</w:t>
      </w:r>
      <w:r w:rsidRPr="00975922">
        <w:rPr>
          <w:rFonts w:ascii="Arial" w:hAnsi="Arial" w:cs="Arial"/>
          <w:sz w:val="20"/>
          <w:szCs w:val="20"/>
        </w:rPr>
        <w:t xml:space="preserve"> esprimerà la manifestazione di non voto.</w:t>
      </w:r>
    </w:p>
    <w:p w14:paraId="09C4EFA9" w14:textId="77777777" w:rsidR="00975922" w:rsidRPr="00975922" w:rsidRDefault="00975922" w:rsidP="00975922">
      <w:pPr>
        <w:numPr>
          <w:ilvl w:val="1"/>
          <w:numId w:val="36"/>
        </w:numPr>
        <w:tabs>
          <w:tab w:val="clear" w:pos="1440"/>
          <w:tab w:val="num" w:pos="284"/>
        </w:tabs>
        <w:autoSpaceDE w:val="0"/>
        <w:autoSpaceDN w:val="0"/>
        <w:adjustRightInd w:val="0"/>
        <w:spacing w:after="0" w:line="240" w:lineRule="auto"/>
        <w:ind w:left="284" w:hanging="284"/>
        <w:jc w:val="both"/>
        <w:rPr>
          <w:rFonts w:ascii="Arial" w:hAnsi="Arial" w:cs="Arial"/>
          <w:sz w:val="20"/>
          <w:szCs w:val="20"/>
        </w:rPr>
      </w:pPr>
      <w:r w:rsidRPr="00975922">
        <w:rPr>
          <w:rFonts w:ascii="Arial" w:hAnsi="Arial" w:cs="Arial"/>
          <w:sz w:val="20"/>
          <w:szCs w:val="20"/>
        </w:rPr>
        <w:t>del fatto che la delega/subdelega sarà validamente accettata in Assemblea solo a condizione che alla società sia pervenuta, entro l’inizio dei lavori assembleari, apposita comunicazione dell’intermediario avente ad oggetto le azioni indicate nel presente modulo di delega.</w:t>
      </w:r>
    </w:p>
    <w:p w14:paraId="030B3690" w14:textId="6038EFAD" w:rsidR="00975922" w:rsidRDefault="00975922" w:rsidP="00580539">
      <w:pPr>
        <w:autoSpaceDE w:val="0"/>
        <w:autoSpaceDN w:val="0"/>
        <w:adjustRightInd w:val="0"/>
        <w:spacing w:after="0" w:line="240" w:lineRule="auto"/>
        <w:jc w:val="both"/>
        <w:rPr>
          <w:rFonts w:ascii="Arial" w:hAnsi="Arial" w:cs="Arial"/>
          <w:sz w:val="20"/>
          <w:szCs w:val="20"/>
        </w:rPr>
      </w:pPr>
    </w:p>
    <w:p w14:paraId="6DAB67A8" w14:textId="77777777" w:rsidR="00580539" w:rsidRPr="00580539" w:rsidRDefault="00580539" w:rsidP="00580539">
      <w:pPr>
        <w:autoSpaceDE w:val="0"/>
        <w:autoSpaceDN w:val="0"/>
        <w:adjustRightInd w:val="0"/>
        <w:spacing w:after="0" w:line="240" w:lineRule="auto"/>
        <w:jc w:val="both"/>
        <w:rPr>
          <w:rFonts w:ascii="Arial" w:hAnsi="Arial" w:cs="Arial"/>
          <w:sz w:val="20"/>
          <w:szCs w:val="20"/>
        </w:rPr>
      </w:pPr>
      <w:r>
        <w:rPr>
          <w:rFonts w:ascii="Arial" w:hAnsi="Arial" w:cs="Arial"/>
          <w:bCs/>
          <w:sz w:val="20"/>
          <w:szCs w:val="20"/>
        </w:rPr>
        <w:t>A</w:t>
      </w:r>
      <w:r w:rsidRPr="00972BF6">
        <w:rPr>
          <w:rFonts w:ascii="Arial" w:hAnsi="Arial" w:cs="Arial"/>
          <w:bCs/>
          <w:sz w:val="20"/>
          <w:szCs w:val="20"/>
        </w:rPr>
        <w:t>i sensi dell’art. 135-</w:t>
      </w:r>
      <w:r w:rsidRPr="00972BF6">
        <w:rPr>
          <w:rFonts w:ascii="Arial" w:hAnsi="Arial" w:cs="Arial"/>
          <w:bCs/>
          <w:i/>
          <w:iCs/>
          <w:sz w:val="20"/>
          <w:szCs w:val="20"/>
        </w:rPr>
        <w:t xml:space="preserve">novies </w:t>
      </w:r>
      <w:r w:rsidRPr="00972BF6">
        <w:rPr>
          <w:rFonts w:ascii="Arial" w:hAnsi="Arial" w:cs="Arial"/>
          <w:bCs/>
          <w:sz w:val="20"/>
          <w:szCs w:val="20"/>
        </w:rPr>
        <w:t xml:space="preserve">del </w:t>
      </w:r>
      <w:r>
        <w:rPr>
          <w:rFonts w:ascii="Arial" w:hAnsi="Arial" w:cs="Arial"/>
          <w:bCs/>
          <w:sz w:val="20"/>
          <w:szCs w:val="20"/>
        </w:rPr>
        <w:t>TUF r</w:t>
      </w:r>
      <w:r>
        <w:rPr>
          <w:rFonts w:ascii="Arial" w:eastAsia="Century Gothic" w:hAnsi="Arial" w:cs="Arial"/>
          <w:color w:val="000000"/>
          <w:sz w:val="20"/>
          <w:szCs w:val="20"/>
        </w:rPr>
        <w:t>esta consentito per il</w:t>
      </w:r>
      <w:r w:rsidRPr="00AC4CA8">
        <w:rPr>
          <w:rFonts w:ascii="Arial" w:eastAsia="Century Gothic" w:hAnsi="Arial" w:cs="Arial"/>
          <w:color w:val="000000"/>
          <w:sz w:val="20"/>
          <w:szCs w:val="20"/>
        </w:rPr>
        <w:t xml:space="preserve"> delegato farsi sostituire da un soggetto di propria scelta, fermo il rispetto dell'articolo 135-decies, comma 3, </w:t>
      </w:r>
      <w:r>
        <w:rPr>
          <w:rFonts w:ascii="Arial" w:eastAsia="Century Gothic" w:hAnsi="Arial" w:cs="Arial"/>
          <w:color w:val="000000"/>
          <w:sz w:val="20"/>
          <w:szCs w:val="20"/>
        </w:rPr>
        <w:t>del TUF.</w:t>
      </w:r>
    </w:p>
    <w:p w14:paraId="63B4990E" w14:textId="77777777" w:rsidR="00580539" w:rsidRPr="00972BF6" w:rsidRDefault="00580539" w:rsidP="002644E8">
      <w:pPr>
        <w:autoSpaceDE w:val="0"/>
        <w:autoSpaceDN w:val="0"/>
        <w:adjustRightInd w:val="0"/>
        <w:spacing w:after="0" w:line="240" w:lineRule="auto"/>
        <w:jc w:val="both"/>
        <w:rPr>
          <w:rFonts w:ascii="Arial" w:hAnsi="Arial" w:cs="Arial"/>
          <w:sz w:val="20"/>
          <w:szCs w:val="20"/>
        </w:rPr>
      </w:pPr>
    </w:p>
    <w:p w14:paraId="2260A633" w14:textId="77777777" w:rsidR="00483AEE" w:rsidRPr="00972BF6" w:rsidRDefault="00483AEE" w:rsidP="002644E8">
      <w:pPr>
        <w:autoSpaceDE w:val="0"/>
        <w:autoSpaceDN w:val="0"/>
        <w:adjustRightInd w:val="0"/>
        <w:spacing w:after="0" w:line="240" w:lineRule="auto"/>
        <w:rPr>
          <w:rFonts w:ascii="Arial" w:hAnsi="Arial" w:cs="Arial"/>
          <w:sz w:val="20"/>
          <w:szCs w:val="20"/>
        </w:rPr>
      </w:pPr>
    </w:p>
    <w:p w14:paraId="70D4AC85" w14:textId="77777777" w:rsidR="00483AEE" w:rsidRPr="00972BF6" w:rsidRDefault="00483AEE" w:rsidP="002644E8">
      <w:pPr>
        <w:autoSpaceDE w:val="0"/>
        <w:autoSpaceDN w:val="0"/>
        <w:adjustRightInd w:val="0"/>
        <w:spacing w:after="0" w:line="240" w:lineRule="auto"/>
        <w:rPr>
          <w:rFonts w:ascii="Arial" w:hAnsi="Arial" w:cs="Arial"/>
          <w:i/>
          <w:iCs/>
          <w:sz w:val="20"/>
          <w:szCs w:val="20"/>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8"/>
        <w:gridCol w:w="5402"/>
      </w:tblGrid>
      <w:tr w:rsidR="00483AEE" w:rsidRPr="00972BF6" w14:paraId="2ED621B5" w14:textId="77777777" w:rsidTr="00B54339">
        <w:trPr>
          <w:trHeight w:val="284"/>
        </w:trPr>
        <w:tc>
          <w:tcPr>
            <w:tcW w:w="4678" w:type="dxa"/>
          </w:tcPr>
          <w:p w14:paraId="29EB5AC9" w14:textId="77777777" w:rsidR="00483AEE" w:rsidRPr="00972BF6" w:rsidRDefault="00483AEE" w:rsidP="002644E8">
            <w:pPr>
              <w:autoSpaceDE w:val="0"/>
              <w:autoSpaceDN w:val="0"/>
              <w:adjustRightInd w:val="0"/>
              <w:rPr>
                <w:rFonts w:ascii="Arial" w:hAnsi="Arial" w:cs="Arial"/>
                <w:sz w:val="20"/>
                <w:szCs w:val="20"/>
                <w:lang w:val="it-IT"/>
              </w:rPr>
            </w:pPr>
            <w:r w:rsidRPr="00972BF6">
              <w:rPr>
                <w:rFonts w:ascii="Arial" w:hAnsi="Arial" w:cs="Arial"/>
                <w:sz w:val="20"/>
                <w:szCs w:val="20"/>
                <w:lang w:val="it-IT"/>
              </w:rPr>
              <w:t>(Luogo e Data)</w:t>
            </w:r>
          </w:p>
          <w:p w14:paraId="45069D39" w14:textId="77777777" w:rsidR="00483AEE" w:rsidRPr="00972BF6" w:rsidRDefault="00483AEE" w:rsidP="002644E8">
            <w:pPr>
              <w:autoSpaceDE w:val="0"/>
              <w:autoSpaceDN w:val="0"/>
              <w:adjustRightInd w:val="0"/>
              <w:rPr>
                <w:rFonts w:ascii="Arial" w:hAnsi="Arial" w:cs="Arial"/>
                <w:sz w:val="20"/>
                <w:szCs w:val="20"/>
                <w:lang w:val="it-IT"/>
              </w:rPr>
            </w:pPr>
          </w:p>
          <w:p w14:paraId="29CA6322" w14:textId="77777777" w:rsidR="00483AEE" w:rsidRPr="00972BF6" w:rsidRDefault="00483AEE" w:rsidP="002644E8">
            <w:pPr>
              <w:autoSpaceDE w:val="0"/>
              <w:autoSpaceDN w:val="0"/>
              <w:adjustRightInd w:val="0"/>
              <w:rPr>
                <w:rFonts w:ascii="Arial" w:hAnsi="Arial" w:cs="Arial"/>
                <w:sz w:val="20"/>
                <w:szCs w:val="20"/>
                <w:lang w:val="it-IT"/>
              </w:rPr>
            </w:pPr>
            <w:r w:rsidRPr="00972BF6">
              <w:rPr>
                <w:rFonts w:ascii="Arial" w:hAnsi="Arial" w:cs="Arial"/>
                <w:sz w:val="20"/>
                <w:szCs w:val="20"/>
                <w:lang w:val="it-IT"/>
              </w:rPr>
              <w:t>____________________________</w:t>
            </w:r>
            <w:r w:rsidR="00AA41C3" w:rsidRPr="00972BF6">
              <w:rPr>
                <w:rFonts w:ascii="Arial" w:hAnsi="Arial" w:cs="Arial"/>
                <w:sz w:val="20"/>
                <w:szCs w:val="20"/>
                <w:lang w:val="it-IT"/>
              </w:rPr>
              <w:t>______</w:t>
            </w:r>
            <w:r w:rsidRPr="00972BF6">
              <w:rPr>
                <w:rFonts w:ascii="Arial" w:hAnsi="Arial" w:cs="Arial"/>
                <w:sz w:val="20"/>
                <w:szCs w:val="20"/>
                <w:lang w:val="it-IT"/>
              </w:rPr>
              <w:t xml:space="preserve">                                                                                 </w:t>
            </w:r>
          </w:p>
        </w:tc>
        <w:tc>
          <w:tcPr>
            <w:tcW w:w="5402" w:type="dxa"/>
          </w:tcPr>
          <w:p w14:paraId="5449D782" w14:textId="77777777" w:rsidR="00483AEE" w:rsidRPr="00972BF6" w:rsidRDefault="00483AEE" w:rsidP="002644E8">
            <w:pPr>
              <w:autoSpaceDE w:val="0"/>
              <w:autoSpaceDN w:val="0"/>
              <w:adjustRightInd w:val="0"/>
              <w:rPr>
                <w:rFonts w:ascii="Arial" w:hAnsi="Arial" w:cs="Arial"/>
                <w:sz w:val="20"/>
                <w:szCs w:val="20"/>
                <w:lang w:val="it-IT"/>
              </w:rPr>
            </w:pPr>
            <w:r w:rsidRPr="00972BF6">
              <w:rPr>
                <w:rFonts w:ascii="Arial" w:hAnsi="Arial" w:cs="Arial"/>
                <w:sz w:val="20"/>
                <w:szCs w:val="20"/>
                <w:lang w:val="it-IT"/>
              </w:rPr>
              <w:t xml:space="preserve">(Firma del delegante) </w:t>
            </w:r>
          </w:p>
          <w:p w14:paraId="2FDD6CFF" w14:textId="77777777" w:rsidR="00483AEE" w:rsidRPr="00972BF6" w:rsidRDefault="00483AEE" w:rsidP="002644E8">
            <w:pPr>
              <w:autoSpaceDE w:val="0"/>
              <w:autoSpaceDN w:val="0"/>
              <w:adjustRightInd w:val="0"/>
              <w:rPr>
                <w:rFonts w:ascii="Arial" w:hAnsi="Arial" w:cs="Arial"/>
                <w:sz w:val="20"/>
                <w:szCs w:val="20"/>
                <w:lang w:val="it-IT"/>
              </w:rPr>
            </w:pPr>
          </w:p>
          <w:p w14:paraId="5CAB3326" w14:textId="77777777" w:rsidR="00483AEE" w:rsidRPr="00972BF6" w:rsidRDefault="00483AEE" w:rsidP="002644E8">
            <w:pPr>
              <w:autoSpaceDE w:val="0"/>
              <w:autoSpaceDN w:val="0"/>
              <w:adjustRightInd w:val="0"/>
              <w:rPr>
                <w:rFonts w:ascii="Arial" w:hAnsi="Arial" w:cs="Arial"/>
                <w:sz w:val="20"/>
                <w:szCs w:val="20"/>
                <w:lang w:val="it-IT"/>
              </w:rPr>
            </w:pPr>
            <w:r w:rsidRPr="00972BF6">
              <w:rPr>
                <w:rFonts w:ascii="Arial" w:hAnsi="Arial" w:cs="Arial"/>
                <w:sz w:val="20"/>
                <w:szCs w:val="20"/>
                <w:lang w:val="it-IT"/>
              </w:rPr>
              <w:t>__________________________________</w:t>
            </w:r>
          </w:p>
        </w:tc>
      </w:tr>
    </w:tbl>
    <w:p w14:paraId="67D7DB9E" w14:textId="77777777" w:rsidR="00483AEE" w:rsidRPr="00972BF6" w:rsidRDefault="00B54339" w:rsidP="002644E8">
      <w:pPr>
        <w:autoSpaceDE w:val="0"/>
        <w:autoSpaceDN w:val="0"/>
        <w:adjustRightInd w:val="0"/>
        <w:spacing w:after="0" w:line="240" w:lineRule="auto"/>
        <w:rPr>
          <w:rFonts w:ascii="Arial" w:eastAsia="PMingLiU" w:hAnsi="Arial" w:cs="Arial"/>
          <w:sz w:val="20"/>
          <w:szCs w:val="20"/>
        </w:rPr>
      </w:pPr>
      <w:r w:rsidRPr="00972BF6">
        <w:rPr>
          <w:rFonts w:ascii="Arial" w:eastAsia="PMingLiU" w:hAnsi="Arial" w:cs="Arial"/>
          <w:sz w:val="20"/>
          <w:szCs w:val="20"/>
        </w:rPr>
        <w:tab/>
      </w:r>
    </w:p>
    <w:p w14:paraId="5F112572" w14:textId="77777777" w:rsidR="00483AEE" w:rsidRPr="00972BF6" w:rsidRDefault="00483AEE" w:rsidP="007E500C">
      <w:pPr>
        <w:autoSpaceDE w:val="0"/>
        <w:autoSpaceDN w:val="0"/>
        <w:adjustRightInd w:val="0"/>
        <w:spacing w:after="0" w:line="240" w:lineRule="auto"/>
        <w:jc w:val="both"/>
        <w:rPr>
          <w:rFonts w:ascii="Arial" w:hAnsi="Arial" w:cs="Arial"/>
          <w:sz w:val="20"/>
          <w:szCs w:val="20"/>
        </w:rPr>
      </w:pPr>
      <w:r w:rsidRPr="00972BF6">
        <w:rPr>
          <w:rFonts w:ascii="Arial" w:hAnsi="Arial" w:cs="Arial"/>
          <w:sz w:val="20"/>
          <w:szCs w:val="20"/>
        </w:rPr>
        <w:t>Con la sottoscrizione della presente delega/subdelega, il sottoscritto si impegna a notificare la stessa mediante invio dell’originale ovvero di copia dell’originale, attestando pertanto sin d’ora la conformità all’originale del documento che sarà notificato alla società.</w:t>
      </w:r>
    </w:p>
    <w:p w14:paraId="2FD67995" w14:textId="77777777" w:rsidR="00483AEE" w:rsidRPr="00972BF6" w:rsidRDefault="00483AEE" w:rsidP="002644E8">
      <w:pPr>
        <w:autoSpaceDE w:val="0"/>
        <w:autoSpaceDN w:val="0"/>
        <w:adjustRightInd w:val="0"/>
        <w:spacing w:after="0" w:line="240" w:lineRule="auto"/>
        <w:rPr>
          <w:rFonts w:ascii="Arial" w:hAnsi="Arial" w:cs="Arial"/>
          <w:sz w:val="20"/>
          <w:szCs w:val="20"/>
        </w:rPr>
      </w:pPr>
    </w:p>
    <w:p w14:paraId="52030392" w14:textId="77777777" w:rsidR="00F7661D" w:rsidRPr="00972BF6" w:rsidRDefault="00F7661D" w:rsidP="002644E8">
      <w:pPr>
        <w:autoSpaceDE w:val="0"/>
        <w:autoSpaceDN w:val="0"/>
        <w:adjustRightInd w:val="0"/>
        <w:spacing w:after="0" w:line="240" w:lineRule="auto"/>
        <w:rPr>
          <w:rFonts w:ascii="Arial" w:hAnsi="Arial" w:cs="Arial"/>
          <w:sz w:val="20"/>
          <w:szCs w:val="20"/>
        </w:rPr>
      </w:pPr>
    </w:p>
    <w:tbl>
      <w:tblPr>
        <w:tblStyle w:val="Grigliatabella"/>
        <w:tblW w:w="10080" w:type="dxa"/>
        <w:tblLayout w:type="fixed"/>
        <w:tblLook w:val="04A0" w:firstRow="1" w:lastRow="0" w:firstColumn="1" w:lastColumn="0" w:noHBand="0" w:noVBand="1"/>
      </w:tblPr>
      <w:tblGrid>
        <w:gridCol w:w="4678"/>
        <w:gridCol w:w="5402"/>
      </w:tblGrid>
      <w:tr w:rsidR="00483AEE" w:rsidRPr="00972BF6" w14:paraId="21862C42" w14:textId="77777777" w:rsidTr="007E500C">
        <w:trPr>
          <w:trHeight w:val="317"/>
        </w:trPr>
        <w:tc>
          <w:tcPr>
            <w:tcW w:w="4678" w:type="dxa"/>
          </w:tcPr>
          <w:p w14:paraId="58ACEBF4" w14:textId="77777777" w:rsidR="00483AEE" w:rsidRPr="00972BF6" w:rsidRDefault="00483AEE" w:rsidP="002644E8">
            <w:pPr>
              <w:autoSpaceDE w:val="0"/>
              <w:autoSpaceDN w:val="0"/>
              <w:adjustRightInd w:val="0"/>
              <w:rPr>
                <w:rFonts w:ascii="Arial" w:hAnsi="Arial" w:cs="Arial"/>
                <w:i/>
                <w:iCs/>
                <w:sz w:val="20"/>
                <w:szCs w:val="20"/>
                <w:lang w:val="it-IT"/>
              </w:rPr>
            </w:pPr>
            <w:r w:rsidRPr="00972BF6">
              <w:rPr>
                <w:rFonts w:ascii="Arial" w:hAnsi="Arial" w:cs="Arial"/>
                <w:i/>
                <w:iCs/>
                <w:sz w:val="20"/>
                <w:szCs w:val="20"/>
                <w:lang w:val="it-IT"/>
              </w:rPr>
              <w:t>(Luogo e Data)</w:t>
            </w:r>
          </w:p>
          <w:p w14:paraId="7CE4C967" w14:textId="77777777" w:rsidR="00483AEE" w:rsidRPr="00972BF6" w:rsidRDefault="00483AEE" w:rsidP="002644E8">
            <w:pPr>
              <w:autoSpaceDE w:val="0"/>
              <w:autoSpaceDN w:val="0"/>
              <w:adjustRightInd w:val="0"/>
              <w:rPr>
                <w:rFonts w:ascii="Arial" w:hAnsi="Arial" w:cs="Arial"/>
                <w:i/>
                <w:iCs/>
                <w:sz w:val="20"/>
                <w:szCs w:val="20"/>
                <w:lang w:val="it-IT"/>
              </w:rPr>
            </w:pPr>
          </w:p>
          <w:p w14:paraId="700F657B" w14:textId="77777777" w:rsidR="00483AEE" w:rsidRPr="00972BF6" w:rsidRDefault="00483AEE" w:rsidP="002644E8">
            <w:pPr>
              <w:autoSpaceDE w:val="0"/>
              <w:autoSpaceDN w:val="0"/>
              <w:adjustRightInd w:val="0"/>
              <w:rPr>
                <w:rFonts w:ascii="Arial" w:hAnsi="Arial" w:cs="Arial"/>
                <w:i/>
                <w:iCs/>
                <w:sz w:val="20"/>
                <w:szCs w:val="20"/>
                <w:lang w:val="it-IT"/>
              </w:rPr>
            </w:pPr>
            <w:r w:rsidRPr="00972BF6">
              <w:rPr>
                <w:rFonts w:ascii="Arial" w:hAnsi="Arial" w:cs="Arial"/>
                <w:sz w:val="20"/>
                <w:szCs w:val="20"/>
                <w:lang w:val="it-IT"/>
              </w:rPr>
              <w:t>____________________________</w:t>
            </w:r>
            <w:r w:rsidR="00AA41C3" w:rsidRPr="00972BF6">
              <w:rPr>
                <w:rFonts w:ascii="Arial" w:hAnsi="Arial" w:cs="Arial"/>
                <w:sz w:val="20"/>
                <w:szCs w:val="20"/>
                <w:lang w:val="it-IT"/>
              </w:rPr>
              <w:t>_______</w:t>
            </w:r>
            <w:r w:rsidRPr="00972BF6">
              <w:rPr>
                <w:rFonts w:ascii="Arial" w:hAnsi="Arial" w:cs="Arial"/>
                <w:sz w:val="20"/>
                <w:szCs w:val="20"/>
                <w:lang w:val="it-IT"/>
              </w:rPr>
              <w:t xml:space="preserve">    </w:t>
            </w:r>
            <w:r w:rsidRPr="00972BF6">
              <w:rPr>
                <w:rFonts w:ascii="Arial" w:hAnsi="Arial" w:cs="Arial"/>
                <w:i/>
                <w:iCs/>
                <w:sz w:val="20"/>
                <w:szCs w:val="20"/>
                <w:lang w:val="it-IT"/>
              </w:rPr>
              <w:t xml:space="preserve">                                                                             </w:t>
            </w:r>
          </w:p>
        </w:tc>
        <w:tc>
          <w:tcPr>
            <w:tcW w:w="5402" w:type="dxa"/>
          </w:tcPr>
          <w:p w14:paraId="19B523A3" w14:textId="77777777" w:rsidR="00483AEE" w:rsidRPr="00972BF6" w:rsidRDefault="00483AEE" w:rsidP="002644E8">
            <w:pPr>
              <w:autoSpaceDE w:val="0"/>
              <w:autoSpaceDN w:val="0"/>
              <w:adjustRightInd w:val="0"/>
              <w:rPr>
                <w:rFonts w:ascii="Arial" w:hAnsi="Arial" w:cs="Arial"/>
                <w:iCs/>
                <w:sz w:val="20"/>
                <w:szCs w:val="20"/>
                <w:lang w:val="it-IT"/>
              </w:rPr>
            </w:pPr>
            <w:r w:rsidRPr="00972BF6">
              <w:rPr>
                <w:rFonts w:ascii="Arial" w:hAnsi="Arial" w:cs="Arial"/>
                <w:iCs/>
                <w:sz w:val="20"/>
                <w:szCs w:val="20"/>
                <w:lang w:val="it-IT"/>
              </w:rPr>
              <w:t>(Firma del delegante)</w:t>
            </w:r>
          </w:p>
          <w:p w14:paraId="5524D2BF" w14:textId="77777777" w:rsidR="00483AEE" w:rsidRPr="00972BF6" w:rsidRDefault="00483AEE" w:rsidP="002644E8">
            <w:pPr>
              <w:autoSpaceDE w:val="0"/>
              <w:autoSpaceDN w:val="0"/>
              <w:adjustRightInd w:val="0"/>
              <w:rPr>
                <w:rFonts w:ascii="Arial" w:hAnsi="Arial" w:cs="Arial"/>
                <w:i/>
                <w:iCs/>
                <w:sz w:val="20"/>
                <w:szCs w:val="20"/>
                <w:lang w:val="it-IT"/>
              </w:rPr>
            </w:pPr>
          </w:p>
          <w:p w14:paraId="00B5BB83" w14:textId="77777777" w:rsidR="00483AEE" w:rsidRPr="00972BF6" w:rsidRDefault="00483AEE" w:rsidP="002644E8">
            <w:pPr>
              <w:autoSpaceDE w:val="0"/>
              <w:autoSpaceDN w:val="0"/>
              <w:adjustRightInd w:val="0"/>
              <w:rPr>
                <w:rFonts w:ascii="Arial" w:hAnsi="Arial" w:cs="Arial"/>
                <w:sz w:val="20"/>
                <w:szCs w:val="20"/>
                <w:lang w:val="it-IT"/>
              </w:rPr>
            </w:pPr>
            <w:r w:rsidRPr="00972BF6">
              <w:rPr>
                <w:rFonts w:ascii="Arial" w:hAnsi="Arial" w:cs="Arial"/>
                <w:sz w:val="20"/>
                <w:szCs w:val="20"/>
                <w:lang w:val="it-IT"/>
              </w:rPr>
              <w:t>__________________________________</w:t>
            </w:r>
          </w:p>
          <w:p w14:paraId="56E74710" w14:textId="77777777" w:rsidR="00483AEE" w:rsidRPr="00972BF6" w:rsidRDefault="00483AEE" w:rsidP="002644E8">
            <w:pPr>
              <w:autoSpaceDE w:val="0"/>
              <w:autoSpaceDN w:val="0"/>
              <w:adjustRightInd w:val="0"/>
              <w:rPr>
                <w:rFonts w:ascii="Arial" w:hAnsi="Arial" w:cs="Arial"/>
                <w:sz w:val="20"/>
                <w:szCs w:val="20"/>
                <w:lang w:val="it-IT"/>
              </w:rPr>
            </w:pPr>
          </w:p>
          <w:p w14:paraId="019E0CAE" w14:textId="77777777" w:rsidR="00483AEE" w:rsidRPr="00972BF6" w:rsidRDefault="00483AEE" w:rsidP="002644E8">
            <w:pPr>
              <w:autoSpaceDE w:val="0"/>
              <w:autoSpaceDN w:val="0"/>
              <w:adjustRightInd w:val="0"/>
              <w:rPr>
                <w:rFonts w:ascii="Arial" w:hAnsi="Arial" w:cs="Arial"/>
                <w:sz w:val="20"/>
                <w:szCs w:val="20"/>
                <w:lang w:val="it-IT"/>
              </w:rPr>
            </w:pPr>
          </w:p>
          <w:p w14:paraId="27592250" w14:textId="77777777" w:rsidR="00483AEE" w:rsidRPr="00972BF6" w:rsidRDefault="00483AEE" w:rsidP="002644E8">
            <w:pPr>
              <w:autoSpaceDE w:val="0"/>
              <w:autoSpaceDN w:val="0"/>
              <w:adjustRightInd w:val="0"/>
              <w:rPr>
                <w:rFonts w:ascii="Arial" w:hAnsi="Arial" w:cs="Arial"/>
                <w:i/>
                <w:iCs/>
                <w:sz w:val="20"/>
                <w:szCs w:val="20"/>
                <w:lang w:val="it-IT"/>
              </w:rPr>
            </w:pPr>
          </w:p>
        </w:tc>
      </w:tr>
    </w:tbl>
    <w:p w14:paraId="335CB31C" w14:textId="77777777" w:rsidR="00483AEE" w:rsidRPr="00972BF6" w:rsidRDefault="00483AEE" w:rsidP="002644E8">
      <w:pPr>
        <w:autoSpaceDE w:val="0"/>
        <w:autoSpaceDN w:val="0"/>
        <w:adjustRightInd w:val="0"/>
        <w:spacing w:after="0" w:line="240" w:lineRule="auto"/>
        <w:rPr>
          <w:rFonts w:ascii="Arial" w:hAnsi="Arial" w:cs="Arial"/>
          <w:sz w:val="20"/>
          <w:szCs w:val="20"/>
        </w:rPr>
        <w:sectPr w:rsidR="00483AEE" w:rsidRPr="00972BF6" w:rsidSect="000723D3">
          <w:footerReference w:type="default" r:id="rId9"/>
          <w:pgSz w:w="11904" w:h="16843"/>
          <w:pgMar w:top="1640" w:right="909" w:bottom="527" w:left="915" w:header="720" w:footer="720" w:gutter="0"/>
          <w:cols w:space="720"/>
        </w:sectPr>
      </w:pPr>
    </w:p>
    <w:p w14:paraId="0650142D" w14:textId="77777777" w:rsidR="00F7661D" w:rsidRPr="00972BF6" w:rsidRDefault="00F7661D" w:rsidP="002644E8">
      <w:pPr>
        <w:spacing w:line="240" w:lineRule="auto"/>
        <w:jc w:val="center"/>
        <w:textAlignment w:val="baseline"/>
        <w:rPr>
          <w:rFonts w:ascii="Arial" w:eastAsia="Century Gothic" w:hAnsi="Arial" w:cs="Arial"/>
          <w:b/>
          <w:color w:val="000000"/>
          <w:sz w:val="20"/>
          <w:szCs w:val="20"/>
        </w:rPr>
      </w:pPr>
      <w:r w:rsidRPr="00972BF6">
        <w:rPr>
          <w:rFonts w:ascii="Arial" w:eastAsia="Century Gothic" w:hAnsi="Arial" w:cs="Arial"/>
          <w:b/>
          <w:color w:val="000000"/>
          <w:sz w:val="20"/>
          <w:szCs w:val="20"/>
        </w:rPr>
        <w:lastRenderedPageBreak/>
        <w:t>ISTRUZIONI DI VOTO</w:t>
      </w:r>
    </w:p>
    <w:p w14:paraId="4922B9C2" w14:textId="77777777" w:rsidR="00F7661D" w:rsidRPr="00972BF6" w:rsidRDefault="00F7661D" w:rsidP="002644E8">
      <w:pPr>
        <w:spacing w:line="240" w:lineRule="auto"/>
        <w:jc w:val="center"/>
        <w:textAlignment w:val="baseline"/>
        <w:rPr>
          <w:rFonts w:ascii="Arial" w:eastAsia="Century Gothic" w:hAnsi="Arial" w:cs="Arial"/>
          <w:b/>
          <w:color w:val="000000"/>
          <w:spacing w:val="-1"/>
          <w:sz w:val="20"/>
          <w:szCs w:val="20"/>
        </w:rPr>
      </w:pPr>
      <w:r w:rsidRPr="00972BF6">
        <w:rPr>
          <w:rFonts w:ascii="Arial" w:eastAsia="Century Gothic" w:hAnsi="Arial" w:cs="Arial"/>
          <w:b/>
          <w:color w:val="000000"/>
          <w:spacing w:val="-1"/>
          <w:sz w:val="20"/>
          <w:szCs w:val="20"/>
        </w:rPr>
        <w:t>Parte 2 di 2</w:t>
      </w:r>
    </w:p>
    <w:p w14:paraId="543D1A89" w14:textId="77777777" w:rsidR="00F7661D" w:rsidRPr="00972BF6" w:rsidRDefault="00F7661D" w:rsidP="002644E8">
      <w:pPr>
        <w:spacing w:line="240" w:lineRule="auto"/>
        <w:jc w:val="center"/>
        <w:textAlignment w:val="baseline"/>
        <w:rPr>
          <w:rFonts w:ascii="Arial" w:eastAsia="Century Gothic" w:hAnsi="Arial" w:cs="Arial"/>
          <w:b/>
          <w:color w:val="000000"/>
          <w:spacing w:val="-1"/>
          <w:sz w:val="20"/>
          <w:szCs w:val="20"/>
        </w:rPr>
      </w:pPr>
    </w:p>
    <w:tbl>
      <w:tblPr>
        <w:tblStyle w:val="Grigliatabella"/>
        <w:tblW w:w="0" w:type="auto"/>
        <w:tblInd w:w="144"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6"/>
      </w:tblGrid>
      <w:tr w:rsidR="00F7661D" w:rsidRPr="00972BF6" w14:paraId="0FF8834E" w14:textId="77777777" w:rsidTr="00D62B82">
        <w:tc>
          <w:tcPr>
            <w:tcW w:w="10220" w:type="dxa"/>
          </w:tcPr>
          <w:p w14:paraId="472FCDD7" w14:textId="77777777" w:rsidR="00F7661D" w:rsidRPr="00972BF6" w:rsidRDefault="00F7661D" w:rsidP="002644E8">
            <w:pPr>
              <w:tabs>
                <w:tab w:val="left" w:leader="underscore" w:pos="8712"/>
              </w:tabs>
              <w:jc w:val="center"/>
              <w:textAlignment w:val="baseline"/>
              <w:rPr>
                <w:rFonts w:ascii="Arial" w:eastAsia="Century Gothic" w:hAnsi="Arial" w:cs="Arial"/>
                <w:color w:val="000000"/>
                <w:spacing w:val="1"/>
                <w:sz w:val="20"/>
                <w:szCs w:val="20"/>
                <w:lang w:val="it-IT"/>
              </w:rPr>
            </w:pPr>
            <w:r w:rsidRPr="00972BF6">
              <w:rPr>
                <w:rFonts w:ascii="Arial" w:eastAsia="Century Gothic" w:hAnsi="Arial" w:cs="Arial"/>
                <w:color w:val="000000"/>
                <w:spacing w:val="1"/>
                <w:sz w:val="20"/>
                <w:szCs w:val="20"/>
                <w:lang w:val="it-IT"/>
              </w:rPr>
              <w:t>(</w:t>
            </w:r>
            <w:r w:rsidRPr="00972BF6">
              <w:rPr>
                <w:rFonts w:ascii="Arial" w:eastAsia="Century Gothic" w:hAnsi="Arial" w:cs="Arial"/>
                <w:i/>
                <w:color w:val="000000"/>
                <w:spacing w:val="1"/>
                <w:sz w:val="20"/>
                <w:szCs w:val="20"/>
                <w:lang w:val="it-IT"/>
              </w:rPr>
              <w:t>Sezione contenente informazioni destinate al solo Rappresentante Designato – Barrare le caselle prescelte</w:t>
            </w:r>
            <w:r w:rsidRPr="00972BF6">
              <w:rPr>
                <w:rFonts w:ascii="Arial" w:eastAsia="Century Gothic" w:hAnsi="Arial" w:cs="Arial"/>
                <w:color w:val="000000"/>
                <w:spacing w:val="1"/>
                <w:sz w:val="20"/>
                <w:szCs w:val="20"/>
                <w:lang w:val="it-IT"/>
              </w:rPr>
              <w:t>)</w:t>
            </w:r>
          </w:p>
        </w:tc>
      </w:tr>
    </w:tbl>
    <w:p w14:paraId="4BD204C7" w14:textId="77777777" w:rsidR="00F7661D" w:rsidRPr="00972BF6" w:rsidRDefault="00F7661D" w:rsidP="002644E8">
      <w:pPr>
        <w:tabs>
          <w:tab w:val="left" w:leader="underscore" w:pos="8712"/>
        </w:tabs>
        <w:spacing w:line="240" w:lineRule="auto"/>
        <w:ind w:left="144"/>
        <w:jc w:val="both"/>
        <w:textAlignment w:val="baseline"/>
        <w:rPr>
          <w:rFonts w:ascii="Arial" w:eastAsia="Century Gothic" w:hAnsi="Arial" w:cs="Arial"/>
          <w:color w:val="000000"/>
          <w:spacing w:val="1"/>
          <w:sz w:val="20"/>
          <w:szCs w:val="20"/>
        </w:rPr>
      </w:pPr>
    </w:p>
    <w:p w14:paraId="530E1E08" w14:textId="542F9335" w:rsidR="00F7661D" w:rsidRPr="00972BF6" w:rsidRDefault="00F7661D" w:rsidP="002644E8">
      <w:pPr>
        <w:tabs>
          <w:tab w:val="left" w:leader="underscore" w:pos="8712"/>
        </w:tabs>
        <w:spacing w:line="240" w:lineRule="auto"/>
        <w:ind w:left="144"/>
        <w:jc w:val="both"/>
        <w:textAlignment w:val="baseline"/>
        <w:rPr>
          <w:rFonts w:ascii="Arial" w:eastAsia="Century Gothic" w:hAnsi="Arial" w:cs="Arial"/>
          <w:color w:val="000000"/>
          <w:sz w:val="20"/>
          <w:szCs w:val="20"/>
        </w:rPr>
      </w:pPr>
      <w:r w:rsidRPr="00972BF6">
        <w:rPr>
          <w:rFonts w:ascii="Arial" w:eastAsia="Century Gothic" w:hAnsi="Arial" w:cs="Arial"/>
          <w:color w:val="000000"/>
          <w:spacing w:val="1"/>
          <w:sz w:val="20"/>
          <w:szCs w:val="20"/>
        </w:rPr>
        <w:t>Il/la sottoscritto/a</w:t>
      </w:r>
      <w:r w:rsidRPr="00972BF6">
        <w:rPr>
          <w:rFonts w:ascii="Arial" w:eastAsia="Century Gothic" w:hAnsi="Arial" w:cs="Arial"/>
          <w:color w:val="000000"/>
          <w:sz w:val="20"/>
          <w:szCs w:val="20"/>
        </w:rPr>
        <w:t>*</w:t>
      </w:r>
      <w:r w:rsidR="00AA41C3" w:rsidRPr="00972BF6">
        <w:rPr>
          <w:rFonts w:ascii="Arial" w:eastAsia="Century Gothic" w:hAnsi="Arial" w:cs="Arial"/>
          <w:color w:val="000000"/>
          <w:sz w:val="20"/>
          <w:szCs w:val="20"/>
        </w:rPr>
        <w:t xml:space="preserve"> </w:t>
      </w:r>
      <w:r w:rsidRPr="00972BF6">
        <w:rPr>
          <w:rFonts w:ascii="Arial" w:eastAsia="Century Gothic" w:hAnsi="Arial" w:cs="Arial"/>
          <w:color w:val="000000"/>
          <w:spacing w:val="1"/>
          <w:sz w:val="20"/>
          <w:szCs w:val="20"/>
        </w:rPr>
        <w:t>(</w:t>
      </w:r>
      <w:r w:rsidRPr="00972BF6">
        <w:rPr>
          <w:rFonts w:ascii="Arial" w:eastAsia="Century Gothic" w:hAnsi="Arial" w:cs="Arial"/>
          <w:i/>
          <w:color w:val="000000"/>
          <w:spacing w:val="1"/>
          <w:sz w:val="20"/>
          <w:szCs w:val="20"/>
        </w:rPr>
        <w:t>denominazione /dati anagrafici)</w:t>
      </w:r>
      <w:r w:rsidRPr="00972BF6">
        <w:rPr>
          <w:rFonts w:ascii="Arial" w:eastAsia="Century Gothic" w:hAnsi="Arial" w:cs="Arial"/>
          <w:i/>
          <w:color w:val="000000"/>
          <w:spacing w:val="1"/>
          <w:sz w:val="20"/>
          <w:szCs w:val="20"/>
        </w:rPr>
        <w:tab/>
        <w:t xml:space="preserve"> </w:t>
      </w:r>
      <w:r w:rsidRPr="00972BF6">
        <w:rPr>
          <w:rFonts w:ascii="Arial" w:eastAsia="Century Gothic" w:hAnsi="Arial" w:cs="Arial"/>
          <w:color w:val="000000"/>
          <w:sz w:val="20"/>
          <w:szCs w:val="20"/>
        </w:rPr>
        <w:t xml:space="preserve">delega il Rappresentante Designato a votare secondo le seguenti istruzioni di voto </w:t>
      </w:r>
      <w:r w:rsidR="006B290D" w:rsidRPr="00972BF6">
        <w:rPr>
          <w:rFonts w:ascii="Arial" w:eastAsia="Century Gothic" w:hAnsi="Arial" w:cs="Arial"/>
          <w:color w:val="000000"/>
          <w:sz w:val="20"/>
          <w:szCs w:val="20"/>
        </w:rPr>
        <w:t xml:space="preserve">all'Assemblea ordinaria della Società convocata per il giorno </w:t>
      </w:r>
      <w:r w:rsidR="008D6819">
        <w:rPr>
          <w:rFonts w:ascii="Arial" w:eastAsia="Century Gothic" w:hAnsi="Arial" w:cs="Arial"/>
          <w:b/>
          <w:bCs/>
          <w:color w:val="000000"/>
          <w:sz w:val="20"/>
          <w:szCs w:val="20"/>
        </w:rPr>
        <w:t>29</w:t>
      </w:r>
      <w:r w:rsidR="006B290D" w:rsidRPr="00972BF6">
        <w:rPr>
          <w:rFonts w:ascii="Arial" w:eastAsia="Century Gothic" w:hAnsi="Arial" w:cs="Arial"/>
          <w:b/>
          <w:bCs/>
          <w:color w:val="000000"/>
          <w:sz w:val="20"/>
          <w:szCs w:val="20"/>
        </w:rPr>
        <w:t xml:space="preserve"> </w:t>
      </w:r>
      <w:r w:rsidR="006B290D" w:rsidRPr="00972BF6">
        <w:rPr>
          <w:rFonts w:ascii="Arial" w:eastAsia="Century Gothic" w:hAnsi="Arial" w:cs="Arial"/>
          <w:b/>
          <w:color w:val="000000"/>
          <w:sz w:val="20"/>
          <w:szCs w:val="20"/>
        </w:rPr>
        <w:t>Aprile 202</w:t>
      </w:r>
      <w:r w:rsidR="008D6819">
        <w:rPr>
          <w:rFonts w:ascii="Arial" w:eastAsia="Century Gothic" w:hAnsi="Arial" w:cs="Arial"/>
          <w:b/>
          <w:color w:val="000000"/>
          <w:sz w:val="20"/>
          <w:szCs w:val="20"/>
        </w:rPr>
        <w:t>4</w:t>
      </w:r>
      <w:r w:rsidR="006B290D" w:rsidRPr="00972BF6">
        <w:rPr>
          <w:rFonts w:ascii="Arial" w:eastAsia="Century Gothic" w:hAnsi="Arial" w:cs="Arial"/>
          <w:b/>
          <w:color w:val="000000"/>
          <w:sz w:val="20"/>
          <w:szCs w:val="20"/>
        </w:rPr>
        <w:t xml:space="preserve"> alle ore 1</w:t>
      </w:r>
      <w:r w:rsidR="008D6819">
        <w:rPr>
          <w:rFonts w:ascii="Arial" w:eastAsia="Century Gothic" w:hAnsi="Arial" w:cs="Arial"/>
          <w:b/>
          <w:color w:val="000000"/>
          <w:sz w:val="20"/>
          <w:szCs w:val="20"/>
        </w:rPr>
        <w:t>1</w:t>
      </w:r>
      <w:r w:rsidR="006B290D" w:rsidRPr="00972BF6">
        <w:rPr>
          <w:rFonts w:ascii="Arial" w:eastAsia="Century Gothic" w:hAnsi="Arial" w:cs="Arial"/>
          <w:b/>
          <w:color w:val="000000"/>
          <w:sz w:val="20"/>
          <w:szCs w:val="20"/>
        </w:rPr>
        <w:t>.00</w:t>
      </w:r>
      <w:r w:rsidR="006B290D" w:rsidRPr="00972BF6">
        <w:rPr>
          <w:rFonts w:ascii="Arial" w:eastAsia="Century Gothic" w:hAnsi="Arial" w:cs="Arial"/>
          <w:color w:val="000000"/>
          <w:sz w:val="20"/>
          <w:szCs w:val="20"/>
        </w:rPr>
        <w:t xml:space="preserve">, in prima convocazione e, occorrendo, per il giorno </w:t>
      </w:r>
      <w:r w:rsidR="008D6819">
        <w:rPr>
          <w:rFonts w:ascii="Arial" w:eastAsia="Century Gothic" w:hAnsi="Arial" w:cs="Arial"/>
          <w:b/>
          <w:color w:val="000000"/>
          <w:sz w:val="20"/>
          <w:szCs w:val="20"/>
        </w:rPr>
        <w:t>30</w:t>
      </w:r>
      <w:r w:rsidR="00BF3ADD">
        <w:rPr>
          <w:rFonts w:ascii="Arial" w:eastAsia="Century Gothic" w:hAnsi="Arial" w:cs="Arial"/>
          <w:b/>
          <w:color w:val="000000"/>
          <w:sz w:val="20"/>
          <w:szCs w:val="20"/>
        </w:rPr>
        <w:t xml:space="preserve"> Aprile </w:t>
      </w:r>
      <w:r w:rsidR="006B290D" w:rsidRPr="00972BF6">
        <w:rPr>
          <w:rFonts w:ascii="Arial" w:eastAsia="Century Gothic" w:hAnsi="Arial" w:cs="Arial"/>
          <w:b/>
          <w:color w:val="000000"/>
          <w:sz w:val="20"/>
          <w:szCs w:val="20"/>
        </w:rPr>
        <w:t>202</w:t>
      </w:r>
      <w:r w:rsidR="00BF3ADD">
        <w:rPr>
          <w:rFonts w:ascii="Arial" w:eastAsia="Century Gothic" w:hAnsi="Arial" w:cs="Arial"/>
          <w:b/>
          <w:color w:val="000000"/>
          <w:sz w:val="20"/>
          <w:szCs w:val="20"/>
        </w:rPr>
        <w:t>3</w:t>
      </w:r>
      <w:r w:rsidR="006B290D" w:rsidRPr="00972BF6">
        <w:rPr>
          <w:rFonts w:ascii="Arial" w:eastAsia="Century Gothic" w:hAnsi="Arial" w:cs="Arial"/>
          <w:b/>
          <w:color w:val="000000"/>
          <w:sz w:val="20"/>
          <w:szCs w:val="20"/>
        </w:rPr>
        <w:t xml:space="preserve"> alle ore </w:t>
      </w:r>
      <w:r w:rsidR="008D6819">
        <w:rPr>
          <w:rFonts w:ascii="Arial" w:eastAsia="Century Gothic" w:hAnsi="Arial" w:cs="Arial"/>
          <w:b/>
          <w:color w:val="000000"/>
          <w:sz w:val="20"/>
          <w:szCs w:val="20"/>
        </w:rPr>
        <w:t>11</w:t>
      </w:r>
      <w:r w:rsidR="006B290D" w:rsidRPr="00972BF6">
        <w:rPr>
          <w:rFonts w:ascii="Arial" w:eastAsia="Century Gothic" w:hAnsi="Arial" w:cs="Arial"/>
          <w:b/>
          <w:color w:val="000000"/>
          <w:sz w:val="20"/>
          <w:szCs w:val="20"/>
        </w:rPr>
        <w:t>.00</w:t>
      </w:r>
      <w:r w:rsidR="006B290D" w:rsidRPr="00972BF6">
        <w:rPr>
          <w:rFonts w:ascii="Arial" w:eastAsia="Century Gothic" w:hAnsi="Arial" w:cs="Arial"/>
          <w:color w:val="000000"/>
          <w:sz w:val="20"/>
          <w:szCs w:val="20"/>
        </w:rPr>
        <w:t>, in seconda convocazione</w:t>
      </w:r>
      <w:r w:rsidRPr="00972BF6">
        <w:rPr>
          <w:rFonts w:ascii="Arial" w:eastAsia="Century Gothic" w:hAnsi="Arial" w:cs="Arial"/>
          <w:color w:val="000000"/>
          <w:sz w:val="20"/>
          <w:szCs w:val="20"/>
        </w:rPr>
        <w:t>, da Innovative – RFK S.p.A.</w:t>
      </w:r>
    </w:p>
    <w:p w14:paraId="5FA30DA5" w14:textId="77777777" w:rsidR="006D1198" w:rsidRPr="00972BF6" w:rsidRDefault="006D1198" w:rsidP="006D1198">
      <w:pPr>
        <w:spacing w:after="200"/>
        <w:textAlignment w:val="baseline"/>
        <w:rPr>
          <w:rFonts w:ascii="Arial" w:eastAsia="Century Gothic" w:hAnsi="Arial" w:cs="Arial"/>
          <w:b/>
          <w:color w:val="000000"/>
          <w:spacing w:val="2"/>
          <w:sz w:val="20"/>
          <w:szCs w:val="20"/>
        </w:rPr>
      </w:pPr>
    </w:p>
    <w:p w14:paraId="0D4F4CA2" w14:textId="77777777" w:rsidR="006B290D" w:rsidRPr="00972BF6" w:rsidRDefault="006B290D" w:rsidP="006B290D">
      <w:pPr>
        <w:spacing w:after="200"/>
        <w:ind w:left="142"/>
        <w:jc w:val="center"/>
        <w:textAlignment w:val="baseline"/>
        <w:rPr>
          <w:rFonts w:ascii="Arial" w:eastAsia="Century Gothic" w:hAnsi="Arial" w:cs="Arial"/>
          <w:b/>
          <w:color w:val="000000"/>
          <w:spacing w:val="2"/>
          <w:sz w:val="20"/>
          <w:szCs w:val="20"/>
        </w:rPr>
      </w:pPr>
      <w:r w:rsidRPr="00972BF6">
        <w:rPr>
          <w:rFonts w:ascii="Arial" w:eastAsia="Century Gothic" w:hAnsi="Arial" w:cs="Arial"/>
          <w:b/>
          <w:color w:val="000000"/>
          <w:spacing w:val="2"/>
          <w:sz w:val="20"/>
          <w:szCs w:val="20"/>
        </w:rPr>
        <w:t>DELIBERAZIONI SOTTOPOSTE AL VOTO</w:t>
      </w:r>
    </w:p>
    <w:p w14:paraId="363BA696" w14:textId="7E424F1F" w:rsidR="006B290D" w:rsidRPr="006B290D" w:rsidRDefault="006B290D" w:rsidP="006B290D">
      <w:pPr>
        <w:spacing w:after="200" w:line="240" w:lineRule="auto"/>
        <w:ind w:left="142"/>
        <w:jc w:val="center"/>
        <w:textAlignment w:val="baseline"/>
        <w:rPr>
          <w:rFonts w:ascii="Arial" w:eastAsia="Century Gothic" w:hAnsi="Arial" w:cs="Arial"/>
          <w:color w:val="000000"/>
          <w:spacing w:val="2"/>
          <w:sz w:val="20"/>
          <w:szCs w:val="20"/>
        </w:rPr>
      </w:pPr>
    </w:p>
    <w:tbl>
      <w:tblPr>
        <w:tblStyle w:val="TableGrid1"/>
        <w:tblW w:w="10188" w:type="dxa"/>
        <w:tblInd w:w="108" w:type="dxa"/>
        <w:tblLayout w:type="fixed"/>
        <w:tblLook w:val="04A0" w:firstRow="1" w:lastRow="0" w:firstColumn="1" w:lastColumn="0" w:noHBand="0" w:noVBand="1"/>
      </w:tblPr>
      <w:tblGrid>
        <w:gridCol w:w="4303"/>
        <w:gridCol w:w="1651"/>
        <w:gridCol w:w="1559"/>
        <w:gridCol w:w="1418"/>
        <w:gridCol w:w="1257"/>
      </w:tblGrid>
      <w:tr w:rsidR="006B290D" w:rsidRPr="006B290D" w14:paraId="15B4C73E" w14:textId="77777777" w:rsidTr="00694DF9">
        <w:tc>
          <w:tcPr>
            <w:tcW w:w="10188" w:type="dxa"/>
            <w:gridSpan w:val="5"/>
            <w:shd w:val="clear" w:color="auto" w:fill="E7E6E6" w:themeFill="background2"/>
          </w:tcPr>
          <w:p w14:paraId="2972AA20" w14:textId="65EA1DB8" w:rsidR="006B290D" w:rsidRDefault="006B290D" w:rsidP="00972BF6">
            <w:pPr>
              <w:numPr>
                <w:ilvl w:val="0"/>
                <w:numId w:val="16"/>
              </w:numPr>
              <w:tabs>
                <w:tab w:val="left" w:leader="underscore" w:pos="2088"/>
              </w:tabs>
              <w:jc w:val="both"/>
              <w:textAlignment w:val="baseline"/>
              <w:rPr>
                <w:rFonts w:ascii="Arial" w:eastAsia="Times New Roman" w:hAnsi="Arial" w:cs="Arial"/>
                <w:b/>
                <w:color w:val="000000"/>
                <w:sz w:val="20"/>
                <w:szCs w:val="20"/>
                <w:lang w:val="it-IT" w:eastAsia="it-IT"/>
              </w:rPr>
            </w:pPr>
            <w:r w:rsidRPr="006B290D">
              <w:rPr>
                <w:rFonts w:ascii="Arial" w:eastAsia="Times New Roman" w:hAnsi="Arial" w:cs="Arial"/>
                <w:b/>
                <w:color w:val="000000"/>
                <w:sz w:val="20"/>
                <w:szCs w:val="20"/>
                <w:lang w:val="it-IT" w:eastAsia="it-IT"/>
              </w:rPr>
              <w:t>Esame ed approvazione del Bilancio di esercizio al 31 dicembre 202</w:t>
            </w:r>
            <w:r w:rsidR="001B1A98">
              <w:rPr>
                <w:rFonts w:ascii="Arial" w:eastAsia="Times New Roman" w:hAnsi="Arial" w:cs="Arial"/>
                <w:b/>
                <w:color w:val="000000"/>
                <w:sz w:val="20"/>
                <w:szCs w:val="20"/>
                <w:lang w:val="it-IT" w:eastAsia="it-IT"/>
              </w:rPr>
              <w:t>3</w:t>
            </w:r>
            <w:r w:rsidRPr="006B290D">
              <w:rPr>
                <w:rFonts w:ascii="Arial" w:eastAsia="Times New Roman" w:hAnsi="Arial" w:cs="Arial"/>
                <w:b/>
                <w:color w:val="000000"/>
                <w:sz w:val="20"/>
                <w:szCs w:val="20"/>
                <w:lang w:val="it-IT" w:eastAsia="it-IT"/>
              </w:rPr>
              <w:t xml:space="preserve">, Relazione del Consiglio di </w:t>
            </w:r>
            <w:r w:rsidRPr="006B290D">
              <w:rPr>
                <w:rFonts w:ascii="Arial" w:eastAsia="Century Gothic" w:hAnsi="Arial" w:cs="Arial"/>
                <w:b/>
                <w:color w:val="000000"/>
                <w:spacing w:val="-4"/>
                <w:sz w:val="20"/>
                <w:szCs w:val="20"/>
                <w:lang w:val="it-IT"/>
              </w:rPr>
              <w:t>Amministrazione</w:t>
            </w:r>
            <w:r w:rsidRPr="006B290D">
              <w:rPr>
                <w:rFonts w:ascii="Arial" w:eastAsia="Times New Roman" w:hAnsi="Arial" w:cs="Arial"/>
                <w:b/>
                <w:color w:val="000000"/>
                <w:sz w:val="20"/>
                <w:szCs w:val="20"/>
                <w:lang w:val="it-IT" w:eastAsia="it-IT"/>
              </w:rPr>
              <w:t xml:space="preserve"> sulla gestione, del Collegio Sindacale e del Revisore; deliberazioni inerenti e conseguenti</w:t>
            </w:r>
          </w:p>
          <w:p w14:paraId="2EF55B1A" w14:textId="77777777" w:rsidR="006B290D" w:rsidRPr="006B290D" w:rsidRDefault="006B290D" w:rsidP="00902481">
            <w:pPr>
              <w:pStyle w:val="Paragrafoelenco"/>
              <w:tabs>
                <w:tab w:val="left" w:leader="underscore" w:pos="2088"/>
              </w:tabs>
              <w:jc w:val="both"/>
              <w:textAlignment w:val="baseline"/>
              <w:rPr>
                <w:rFonts w:ascii="Arial" w:eastAsia="Century Gothic" w:hAnsi="Arial" w:cs="Arial"/>
                <w:b/>
                <w:color w:val="000000"/>
                <w:spacing w:val="-4"/>
                <w:sz w:val="20"/>
                <w:szCs w:val="20"/>
                <w:lang w:val="it-IT"/>
              </w:rPr>
            </w:pPr>
          </w:p>
        </w:tc>
      </w:tr>
      <w:tr w:rsidR="006B290D" w:rsidRPr="006B290D" w14:paraId="5864EEDB" w14:textId="77777777" w:rsidTr="00694DF9">
        <w:tc>
          <w:tcPr>
            <w:tcW w:w="5954" w:type="dxa"/>
            <w:gridSpan w:val="2"/>
          </w:tcPr>
          <w:p w14:paraId="534C6459" w14:textId="77777777" w:rsidR="006B290D" w:rsidRPr="006B290D" w:rsidRDefault="006B290D" w:rsidP="006B290D">
            <w:pPr>
              <w:tabs>
                <w:tab w:val="left" w:leader="underscore" w:pos="2088"/>
              </w:tabs>
              <w:textAlignment w:val="baseline"/>
              <w:rPr>
                <w:rFonts w:ascii="Arial" w:eastAsia="Century Gothic" w:hAnsi="Arial" w:cs="Arial"/>
                <w:color w:val="000000"/>
                <w:spacing w:val="-4"/>
                <w:sz w:val="20"/>
                <w:szCs w:val="20"/>
                <w:lang w:val="it-IT"/>
              </w:rPr>
            </w:pPr>
            <w:r w:rsidRPr="006B290D">
              <w:rPr>
                <w:rFonts w:ascii="Arial" w:eastAsia="Century Gothic" w:hAnsi="Arial" w:cs="Arial"/>
                <w:color w:val="000000"/>
                <w:spacing w:val="-4"/>
                <w:sz w:val="20"/>
                <w:szCs w:val="20"/>
                <w:lang w:val="it-IT"/>
              </w:rPr>
              <w:t>Proposta del Consiglio di Amministrazione</w:t>
            </w:r>
          </w:p>
          <w:p w14:paraId="34B28778" w14:textId="77777777" w:rsidR="006B290D" w:rsidRPr="006B290D" w:rsidRDefault="006B290D" w:rsidP="006B290D">
            <w:pPr>
              <w:tabs>
                <w:tab w:val="left" w:leader="underscore" w:pos="2088"/>
              </w:tabs>
              <w:textAlignment w:val="baseline"/>
              <w:rPr>
                <w:rFonts w:ascii="Arial" w:eastAsia="Century Gothic" w:hAnsi="Arial" w:cs="Arial"/>
                <w:color w:val="000000"/>
                <w:spacing w:val="-4"/>
                <w:sz w:val="20"/>
                <w:szCs w:val="20"/>
                <w:lang w:val="it-IT"/>
              </w:rPr>
            </w:pPr>
          </w:p>
        </w:tc>
        <w:tc>
          <w:tcPr>
            <w:tcW w:w="1559" w:type="dxa"/>
          </w:tcPr>
          <w:p w14:paraId="4003D7F7" w14:textId="77777777" w:rsidR="006B290D" w:rsidRPr="006B290D" w:rsidRDefault="006B290D" w:rsidP="006B290D">
            <w:pPr>
              <w:tabs>
                <w:tab w:val="left" w:leader="underscore" w:pos="2088"/>
              </w:tabs>
              <w:textAlignment w:val="baseline"/>
              <w:rPr>
                <w:rFonts w:ascii="Arial" w:eastAsia="Century Gothic" w:hAnsi="Arial" w:cs="Arial"/>
                <w:b/>
                <w:color w:val="000000"/>
                <w:spacing w:val="-4"/>
                <w:sz w:val="20"/>
                <w:szCs w:val="20"/>
                <w:lang w:val="it-IT"/>
              </w:rPr>
            </w:pPr>
            <w:r w:rsidRPr="006B290D">
              <w:rPr>
                <w:rFonts w:ascii="Arial" w:eastAsia="Verdana" w:hAnsi="Arial" w:cs="Arial"/>
                <w:b/>
                <w:color w:val="000000"/>
                <w:sz w:val="20"/>
                <w:szCs w:val="20"/>
                <w:lang w:val="it-IT"/>
              </w:rPr>
              <w:t xml:space="preserve">□ </w:t>
            </w:r>
            <w:r w:rsidRPr="006B290D">
              <w:rPr>
                <w:rFonts w:ascii="Arial" w:eastAsia="Century Gothic" w:hAnsi="Arial" w:cs="Arial"/>
                <w:b/>
                <w:color w:val="000000"/>
                <w:spacing w:val="-4"/>
                <w:sz w:val="20"/>
                <w:szCs w:val="20"/>
                <w:lang w:val="it-IT"/>
              </w:rPr>
              <w:t>Favorevole</w:t>
            </w:r>
          </w:p>
        </w:tc>
        <w:tc>
          <w:tcPr>
            <w:tcW w:w="1418" w:type="dxa"/>
          </w:tcPr>
          <w:p w14:paraId="6E81029B" w14:textId="77777777" w:rsidR="006B290D" w:rsidRPr="006B290D" w:rsidRDefault="006B290D" w:rsidP="006B290D">
            <w:pPr>
              <w:tabs>
                <w:tab w:val="left" w:leader="underscore" w:pos="2088"/>
              </w:tabs>
              <w:textAlignment w:val="baseline"/>
              <w:rPr>
                <w:rFonts w:ascii="Arial" w:eastAsia="Century Gothic" w:hAnsi="Arial" w:cs="Arial"/>
                <w:b/>
                <w:color w:val="000000"/>
                <w:spacing w:val="-4"/>
                <w:sz w:val="20"/>
                <w:szCs w:val="20"/>
                <w:lang w:val="it-IT"/>
              </w:rPr>
            </w:pPr>
            <w:r w:rsidRPr="006B290D">
              <w:rPr>
                <w:rFonts w:ascii="Arial" w:eastAsia="Verdana" w:hAnsi="Arial" w:cs="Arial"/>
                <w:b/>
                <w:color w:val="000000"/>
                <w:sz w:val="20"/>
                <w:szCs w:val="20"/>
                <w:lang w:val="it-IT"/>
              </w:rPr>
              <w:t>□</w:t>
            </w:r>
            <w:r w:rsidRPr="006B290D">
              <w:rPr>
                <w:rFonts w:ascii="Arial" w:eastAsia="Century Gothic" w:hAnsi="Arial" w:cs="Arial"/>
                <w:b/>
                <w:color w:val="000000"/>
                <w:spacing w:val="-4"/>
                <w:sz w:val="20"/>
                <w:szCs w:val="20"/>
                <w:lang w:val="it-IT"/>
              </w:rPr>
              <w:t>Contrario</w:t>
            </w:r>
            <w:r w:rsidRPr="006B290D">
              <w:rPr>
                <w:rFonts w:ascii="Arial" w:eastAsia="Verdana" w:hAnsi="Arial" w:cs="Arial"/>
                <w:b/>
                <w:color w:val="000000"/>
                <w:sz w:val="20"/>
                <w:szCs w:val="20"/>
                <w:lang w:val="it-IT"/>
              </w:rPr>
              <w:t xml:space="preserve"> </w:t>
            </w:r>
          </w:p>
        </w:tc>
        <w:tc>
          <w:tcPr>
            <w:tcW w:w="1257" w:type="dxa"/>
          </w:tcPr>
          <w:p w14:paraId="664DF961" w14:textId="77777777" w:rsidR="006B290D" w:rsidRPr="006B290D" w:rsidRDefault="006B290D" w:rsidP="006B290D">
            <w:pPr>
              <w:tabs>
                <w:tab w:val="left" w:leader="underscore" w:pos="2088"/>
              </w:tabs>
              <w:textAlignment w:val="baseline"/>
              <w:rPr>
                <w:rFonts w:ascii="Arial" w:eastAsia="Century Gothic" w:hAnsi="Arial" w:cs="Arial"/>
                <w:b/>
                <w:color w:val="000000"/>
                <w:spacing w:val="-4"/>
                <w:sz w:val="20"/>
                <w:szCs w:val="20"/>
                <w:lang w:val="it-IT"/>
              </w:rPr>
            </w:pPr>
            <w:r w:rsidRPr="006B290D">
              <w:rPr>
                <w:rFonts w:ascii="Arial" w:eastAsia="Verdana" w:hAnsi="Arial" w:cs="Arial"/>
                <w:b/>
                <w:color w:val="000000"/>
                <w:sz w:val="20"/>
                <w:szCs w:val="20"/>
                <w:lang w:val="it-IT"/>
              </w:rPr>
              <w:t>□</w:t>
            </w:r>
            <w:r w:rsidRPr="006B290D">
              <w:rPr>
                <w:rFonts w:ascii="Arial" w:eastAsia="Century Gothic" w:hAnsi="Arial" w:cs="Arial"/>
                <w:b/>
                <w:color w:val="000000"/>
                <w:spacing w:val="-4"/>
                <w:sz w:val="20"/>
                <w:szCs w:val="20"/>
                <w:lang w:val="it-IT"/>
              </w:rPr>
              <w:t>Astenuto</w:t>
            </w:r>
            <w:r w:rsidRPr="006B290D">
              <w:rPr>
                <w:rFonts w:ascii="Arial" w:eastAsia="Verdana" w:hAnsi="Arial" w:cs="Arial"/>
                <w:b/>
                <w:color w:val="000000"/>
                <w:sz w:val="20"/>
                <w:szCs w:val="20"/>
                <w:lang w:val="it-IT"/>
              </w:rPr>
              <w:t xml:space="preserve"> </w:t>
            </w:r>
          </w:p>
        </w:tc>
      </w:tr>
      <w:tr w:rsidR="006B290D" w:rsidRPr="006B290D" w14:paraId="3F12B757" w14:textId="77777777" w:rsidTr="00694DF9">
        <w:tc>
          <w:tcPr>
            <w:tcW w:w="10188" w:type="dxa"/>
            <w:gridSpan w:val="5"/>
            <w:shd w:val="clear" w:color="auto" w:fill="E7E6E6" w:themeFill="background2"/>
          </w:tcPr>
          <w:p w14:paraId="332C21A0" w14:textId="77777777" w:rsidR="006B290D" w:rsidRPr="006B290D" w:rsidRDefault="006B290D" w:rsidP="006B290D">
            <w:pPr>
              <w:tabs>
                <w:tab w:val="left" w:leader="underscore" w:pos="2088"/>
              </w:tabs>
              <w:jc w:val="both"/>
              <w:textAlignment w:val="baseline"/>
              <w:rPr>
                <w:rFonts w:ascii="Arial" w:eastAsia="Century Gothic" w:hAnsi="Arial" w:cs="Arial"/>
                <w:color w:val="000000"/>
                <w:spacing w:val="-4"/>
                <w:sz w:val="20"/>
                <w:szCs w:val="20"/>
                <w:lang w:val="it-IT"/>
              </w:rPr>
            </w:pPr>
            <w:r w:rsidRPr="006B290D">
              <w:rPr>
                <w:rFonts w:ascii="Arial" w:eastAsia="Century Gothic" w:hAnsi="Arial" w:cs="Arial"/>
                <w:color w:val="000000"/>
                <w:spacing w:val="-4"/>
                <w:sz w:val="20"/>
                <w:szCs w:val="20"/>
                <w:lang w:val="it-IT"/>
              </w:rPr>
              <w:t>In caso di circostanze ignote ovvero in caso di modifiche o integrazioni delle proposte di deliberazione sottoposte all’Assemblea</w:t>
            </w:r>
          </w:p>
        </w:tc>
      </w:tr>
      <w:tr w:rsidR="006B290D" w:rsidRPr="006B290D" w14:paraId="719ADAB0" w14:textId="77777777" w:rsidTr="00694DF9">
        <w:tc>
          <w:tcPr>
            <w:tcW w:w="4303" w:type="dxa"/>
          </w:tcPr>
          <w:p w14:paraId="4C1051A2" w14:textId="77777777" w:rsidR="006B290D" w:rsidRPr="006B290D" w:rsidRDefault="006B290D" w:rsidP="006B290D">
            <w:pPr>
              <w:tabs>
                <w:tab w:val="left" w:leader="underscore" w:pos="2088"/>
              </w:tabs>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conferma le istruzioni</w:t>
            </w:r>
          </w:p>
          <w:p w14:paraId="29188334" w14:textId="77777777" w:rsidR="006B290D" w:rsidRPr="006B290D" w:rsidRDefault="006B290D" w:rsidP="006B290D">
            <w:pPr>
              <w:tabs>
                <w:tab w:val="left" w:leader="underscore" w:pos="2088"/>
              </w:tabs>
              <w:textAlignment w:val="baseline"/>
              <w:rPr>
                <w:rFonts w:ascii="Arial" w:eastAsia="Century Gothic" w:hAnsi="Arial" w:cs="Arial"/>
                <w:b/>
                <w:color w:val="000000"/>
                <w:spacing w:val="-4"/>
                <w:sz w:val="20"/>
                <w:szCs w:val="20"/>
                <w:lang w:val="it-IT"/>
              </w:rPr>
            </w:pPr>
          </w:p>
          <w:p w14:paraId="2C6E2314" w14:textId="77777777" w:rsidR="006B290D" w:rsidRPr="006B290D" w:rsidRDefault="006B290D" w:rsidP="006B290D">
            <w:pPr>
              <w:tabs>
                <w:tab w:val="left" w:leader="underscore" w:pos="2088"/>
              </w:tabs>
              <w:textAlignment w:val="baseline"/>
              <w:rPr>
                <w:rFonts w:ascii="Arial" w:eastAsia="Century Gothic" w:hAnsi="Arial" w:cs="Arial"/>
                <w:b/>
                <w:color w:val="000000"/>
                <w:spacing w:val="-4"/>
                <w:sz w:val="20"/>
                <w:szCs w:val="20"/>
                <w:lang w:val="it-IT"/>
              </w:rPr>
            </w:pPr>
          </w:p>
        </w:tc>
        <w:tc>
          <w:tcPr>
            <w:tcW w:w="5885" w:type="dxa"/>
            <w:gridSpan w:val="4"/>
            <w:vMerge w:val="restart"/>
          </w:tcPr>
          <w:p w14:paraId="18449128" w14:textId="77777777" w:rsidR="006B290D" w:rsidRPr="006B290D" w:rsidRDefault="006B290D" w:rsidP="006B290D">
            <w:pPr>
              <w:tabs>
                <w:tab w:val="left" w:leader="underscore" w:pos="2088"/>
              </w:tabs>
              <w:textAlignment w:val="baseline"/>
              <w:rPr>
                <w:rFonts w:ascii="Arial" w:eastAsia="Century Gothic" w:hAnsi="Arial" w:cs="Arial"/>
                <w:color w:val="000000"/>
                <w:spacing w:val="-4"/>
                <w:sz w:val="20"/>
                <w:szCs w:val="20"/>
                <w:u w:val="single"/>
                <w:lang w:val="it-IT"/>
              </w:rPr>
            </w:pPr>
            <w:r w:rsidRPr="006B290D">
              <w:rPr>
                <w:rFonts w:ascii="Arial" w:eastAsia="Century Gothic" w:hAnsi="Arial" w:cs="Arial"/>
                <w:b/>
                <w:color w:val="000000"/>
                <w:spacing w:val="-4"/>
                <w:sz w:val="20"/>
                <w:szCs w:val="20"/>
                <w:lang w:val="it-IT"/>
              </w:rPr>
              <w:t>modifica le istruzioni (</w:t>
            </w:r>
            <w:r w:rsidRPr="006B290D">
              <w:rPr>
                <w:rFonts w:ascii="Arial" w:eastAsia="Century Gothic" w:hAnsi="Arial" w:cs="Arial"/>
                <w:b/>
                <w:color w:val="000000"/>
                <w:spacing w:val="-4"/>
                <w:sz w:val="20"/>
                <w:szCs w:val="20"/>
                <w:u w:val="single"/>
                <w:lang w:val="it-IT"/>
              </w:rPr>
              <w:t>esprimere la preferenza</w:t>
            </w:r>
            <w:r w:rsidRPr="006B290D">
              <w:rPr>
                <w:rFonts w:ascii="Arial" w:eastAsia="Century Gothic" w:hAnsi="Arial" w:cs="Arial"/>
                <w:color w:val="000000"/>
                <w:spacing w:val="-4"/>
                <w:sz w:val="20"/>
                <w:szCs w:val="20"/>
                <w:u w:val="single"/>
                <w:lang w:val="it-IT"/>
              </w:rPr>
              <w:t>);</w:t>
            </w:r>
          </w:p>
          <w:p w14:paraId="19816BAC" w14:textId="77777777" w:rsidR="006B290D" w:rsidRPr="006B290D" w:rsidRDefault="006B290D" w:rsidP="006B290D">
            <w:pPr>
              <w:tabs>
                <w:tab w:val="left" w:leader="underscore" w:pos="2088"/>
              </w:tabs>
              <w:textAlignment w:val="baseline"/>
              <w:rPr>
                <w:rFonts w:ascii="Arial" w:eastAsia="Century Gothic" w:hAnsi="Arial" w:cs="Arial"/>
                <w:color w:val="000000"/>
                <w:spacing w:val="-4"/>
                <w:sz w:val="20"/>
                <w:szCs w:val="20"/>
                <w:lang w:val="it-IT"/>
              </w:rPr>
            </w:pPr>
          </w:p>
          <w:p w14:paraId="150C6B8C" w14:textId="3335078E" w:rsidR="006B290D" w:rsidRPr="006B290D" w:rsidRDefault="006B290D" w:rsidP="006B290D">
            <w:pPr>
              <w:tabs>
                <w:tab w:val="left" w:leader="underscore" w:pos="2088"/>
              </w:tabs>
              <w:textAlignment w:val="baseline"/>
              <w:rPr>
                <w:rFonts w:ascii="Arial" w:eastAsia="Verdana" w:hAnsi="Arial" w:cs="Arial"/>
                <w:b/>
                <w:color w:val="000000"/>
                <w:sz w:val="20"/>
                <w:szCs w:val="20"/>
                <w:lang w:val="it-IT"/>
              </w:rPr>
            </w:pPr>
            <w:r w:rsidRPr="006B290D">
              <w:rPr>
                <w:rFonts w:ascii="Arial" w:eastAsia="Verdana" w:hAnsi="Arial" w:cs="Arial"/>
                <w:b/>
                <w:color w:val="000000"/>
                <w:sz w:val="20"/>
                <w:szCs w:val="20"/>
                <w:lang w:val="it-IT"/>
              </w:rPr>
              <w:t xml:space="preserve">□ </w:t>
            </w:r>
            <w:proofErr w:type="gramStart"/>
            <w:r w:rsidRPr="006B290D">
              <w:rPr>
                <w:rFonts w:ascii="Arial" w:eastAsia="Century Gothic" w:hAnsi="Arial" w:cs="Arial"/>
                <w:b/>
                <w:color w:val="000000"/>
                <w:spacing w:val="-4"/>
                <w:sz w:val="20"/>
                <w:szCs w:val="20"/>
                <w:lang w:val="it-IT"/>
              </w:rPr>
              <w:t>Favorevole:_</w:t>
            </w:r>
            <w:proofErr w:type="gramEnd"/>
            <w:r w:rsidRPr="006B290D">
              <w:rPr>
                <w:rFonts w:ascii="Arial" w:eastAsia="Century Gothic" w:hAnsi="Arial" w:cs="Arial"/>
                <w:b/>
                <w:color w:val="000000"/>
                <w:spacing w:val="-4"/>
                <w:sz w:val="20"/>
                <w:szCs w:val="20"/>
                <w:lang w:val="it-IT"/>
              </w:rPr>
              <w:t>___________</w:t>
            </w:r>
            <w:r w:rsidR="00BF3ADD">
              <w:rPr>
                <w:rFonts w:ascii="Arial" w:eastAsia="Century Gothic" w:hAnsi="Arial" w:cs="Arial"/>
                <w:b/>
                <w:color w:val="000000"/>
                <w:spacing w:val="-4"/>
                <w:sz w:val="20"/>
                <w:szCs w:val="20"/>
                <w:lang w:val="it-IT"/>
              </w:rPr>
              <w:t>_________</w:t>
            </w:r>
          </w:p>
          <w:p w14:paraId="188686F8" w14:textId="77777777" w:rsidR="006B290D" w:rsidRPr="006B290D" w:rsidRDefault="006B290D" w:rsidP="006B290D">
            <w:pPr>
              <w:tabs>
                <w:tab w:val="left" w:leader="underscore" w:pos="2088"/>
              </w:tabs>
              <w:textAlignment w:val="baseline"/>
              <w:rPr>
                <w:rFonts w:ascii="Arial" w:eastAsia="Verdana" w:hAnsi="Arial" w:cs="Arial"/>
                <w:b/>
                <w:color w:val="000000"/>
                <w:sz w:val="20"/>
                <w:szCs w:val="20"/>
                <w:lang w:val="it-IT"/>
              </w:rPr>
            </w:pPr>
            <w:r w:rsidRPr="006B290D">
              <w:rPr>
                <w:rFonts w:ascii="Arial" w:eastAsia="Verdana" w:hAnsi="Arial" w:cs="Arial"/>
                <w:b/>
                <w:color w:val="000000"/>
                <w:sz w:val="20"/>
                <w:szCs w:val="20"/>
                <w:lang w:val="it-IT"/>
              </w:rPr>
              <w:t xml:space="preserve">□ </w:t>
            </w:r>
            <w:r w:rsidRPr="006B290D">
              <w:rPr>
                <w:rFonts w:ascii="Arial" w:eastAsia="Century Gothic" w:hAnsi="Arial" w:cs="Arial"/>
                <w:b/>
                <w:color w:val="000000"/>
                <w:spacing w:val="-4"/>
                <w:sz w:val="20"/>
                <w:szCs w:val="20"/>
                <w:lang w:val="it-IT"/>
              </w:rPr>
              <w:t>Contrario</w:t>
            </w:r>
          </w:p>
          <w:p w14:paraId="7BF498E7" w14:textId="77777777" w:rsidR="006B290D" w:rsidRPr="006B290D" w:rsidRDefault="006B290D" w:rsidP="006B290D">
            <w:pPr>
              <w:tabs>
                <w:tab w:val="left" w:leader="underscore" w:pos="2088"/>
              </w:tabs>
              <w:textAlignment w:val="baseline"/>
              <w:rPr>
                <w:rFonts w:ascii="Arial" w:eastAsia="Century Gothic" w:hAnsi="Arial" w:cs="Arial"/>
                <w:color w:val="000000"/>
                <w:spacing w:val="-4"/>
                <w:sz w:val="20"/>
                <w:szCs w:val="20"/>
                <w:lang w:val="it-IT"/>
              </w:rPr>
            </w:pPr>
            <w:r w:rsidRPr="006B290D">
              <w:rPr>
                <w:rFonts w:ascii="Arial" w:eastAsia="Verdana" w:hAnsi="Arial" w:cs="Arial"/>
                <w:b/>
                <w:color w:val="000000"/>
                <w:sz w:val="20"/>
                <w:szCs w:val="20"/>
                <w:lang w:val="it-IT"/>
              </w:rPr>
              <w:t xml:space="preserve">□ </w:t>
            </w:r>
            <w:r w:rsidRPr="006B290D">
              <w:rPr>
                <w:rFonts w:ascii="Arial" w:eastAsia="Century Gothic" w:hAnsi="Arial" w:cs="Arial"/>
                <w:b/>
                <w:color w:val="000000"/>
                <w:spacing w:val="-4"/>
                <w:sz w:val="20"/>
                <w:szCs w:val="20"/>
                <w:lang w:val="it-IT"/>
              </w:rPr>
              <w:t>Astenuto</w:t>
            </w:r>
          </w:p>
        </w:tc>
      </w:tr>
      <w:tr w:rsidR="006B290D" w:rsidRPr="006B290D" w14:paraId="6AB4F4F0" w14:textId="77777777" w:rsidTr="00694DF9">
        <w:tc>
          <w:tcPr>
            <w:tcW w:w="4303" w:type="dxa"/>
          </w:tcPr>
          <w:p w14:paraId="5CC48D0B" w14:textId="77777777" w:rsidR="006B290D" w:rsidRPr="006B290D" w:rsidRDefault="006B290D" w:rsidP="006B290D">
            <w:pPr>
              <w:tabs>
                <w:tab w:val="left" w:leader="underscore" w:pos="2088"/>
              </w:tabs>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revoca le istruzioni</w:t>
            </w:r>
          </w:p>
          <w:p w14:paraId="7B63C99E" w14:textId="77777777" w:rsidR="006B290D" w:rsidRPr="006B290D" w:rsidRDefault="006B290D" w:rsidP="006B290D">
            <w:pPr>
              <w:tabs>
                <w:tab w:val="left" w:leader="underscore" w:pos="2088"/>
              </w:tabs>
              <w:textAlignment w:val="baseline"/>
              <w:rPr>
                <w:rFonts w:ascii="Arial" w:eastAsia="Century Gothic" w:hAnsi="Arial" w:cs="Arial"/>
                <w:b/>
                <w:color w:val="000000"/>
                <w:spacing w:val="-4"/>
                <w:sz w:val="20"/>
                <w:szCs w:val="20"/>
                <w:lang w:val="it-IT"/>
              </w:rPr>
            </w:pPr>
          </w:p>
          <w:p w14:paraId="3E3A9E72" w14:textId="77777777" w:rsidR="006B290D" w:rsidRPr="006B290D" w:rsidRDefault="006B290D" w:rsidP="006B290D">
            <w:pPr>
              <w:tabs>
                <w:tab w:val="left" w:leader="underscore" w:pos="2088"/>
              </w:tabs>
              <w:textAlignment w:val="baseline"/>
              <w:rPr>
                <w:rFonts w:ascii="Arial" w:eastAsia="Century Gothic" w:hAnsi="Arial" w:cs="Arial"/>
                <w:b/>
                <w:color w:val="000000"/>
                <w:spacing w:val="-4"/>
                <w:sz w:val="20"/>
                <w:szCs w:val="20"/>
                <w:lang w:val="it-IT"/>
              </w:rPr>
            </w:pPr>
          </w:p>
        </w:tc>
        <w:tc>
          <w:tcPr>
            <w:tcW w:w="5885" w:type="dxa"/>
            <w:gridSpan w:val="4"/>
            <w:vMerge/>
          </w:tcPr>
          <w:p w14:paraId="69DD528E" w14:textId="77777777" w:rsidR="006B290D" w:rsidRPr="006B290D" w:rsidRDefault="006B290D" w:rsidP="006B290D">
            <w:pPr>
              <w:tabs>
                <w:tab w:val="left" w:leader="underscore" w:pos="2088"/>
              </w:tabs>
              <w:textAlignment w:val="baseline"/>
              <w:rPr>
                <w:rFonts w:ascii="Arial" w:eastAsia="Century Gothic" w:hAnsi="Arial" w:cs="Arial"/>
                <w:color w:val="000000"/>
                <w:spacing w:val="-4"/>
                <w:sz w:val="20"/>
                <w:szCs w:val="20"/>
                <w:lang w:val="it-IT"/>
              </w:rPr>
            </w:pPr>
          </w:p>
        </w:tc>
      </w:tr>
    </w:tbl>
    <w:p w14:paraId="3B2595D9" w14:textId="77777777" w:rsidR="006B290D" w:rsidRPr="00972BF6" w:rsidRDefault="006B290D" w:rsidP="006B290D">
      <w:pPr>
        <w:tabs>
          <w:tab w:val="left" w:leader="underscore" w:pos="2088"/>
        </w:tabs>
        <w:spacing w:after="0" w:line="240" w:lineRule="auto"/>
        <w:ind w:left="72"/>
        <w:textAlignment w:val="baseline"/>
        <w:rPr>
          <w:rFonts w:ascii="Arial" w:eastAsia="Century Gothic" w:hAnsi="Arial" w:cs="Arial"/>
          <w:b/>
          <w:color w:val="000000"/>
          <w:spacing w:val="-4"/>
          <w:sz w:val="20"/>
          <w:szCs w:val="20"/>
        </w:rPr>
      </w:pPr>
    </w:p>
    <w:tbl>
      <w:tblPr>
        <w:tblStyle w:val="TableGrid1"/>
        <w:tblW w:w="10188" w:type="dxa"/>
        <w:tblInd w:w="108" w:type="dxa"/>
        <w:tblLayout w:type="fixed"/>
        <w:tblLook w:val="04A0" w:firstRow="1" w:lastRow="0" w:firstColumn="1" w:lastColumn="0" w:noHBand="0" w:noVBand="1"/>
      </w:tblPr>
      <w:tblGrid>
        <w:gridCol w:w="4303"/>
        <w:gridCol w:w="1651"/>
        <w:gridCol w:w="1559"/>
        <w:gridCol w:w="1418"/>
        <w:gridCol w:w="1257"/>
      </w:tblGrid>
      <w:tr w:rsidR="00902481" w:rsidRPr="006B290D" w14:paraId="49578414" w14:textId="77777777" w:rsidTr="00922293">
        <w:tc>
          <w:tcPr>
            <w:tcW w:w="10188" w:type="dxa"/>
            <w:gridSpan w:val="5"/>
            <w:shd w:val="clear" w:color="auto" w:fill="E7E6E6" w:themeFill="background2"/>
          </w:tcPr>
          <w:p w14:paraId="0E5952CC" w14:textId="77777777" w:rsidR="00902481" w:rsidRPr="008D6819" w:rsidRDefault="00902481" w:rsidP="00922293">
            <w:pPr>
              <w:pStyle w:val="Paragrafoelenco"/>
              <w:numPr>
                <w:ilvl w:val="1"/>
                <w:numId w:val="37"/>
              </w:numPr>
              <w:tabs>
                <w:tab w:val="left" w:leader="underscore" w:pos="2088"/>
              </w:tabs>
              <w:jc w:val="both"/>
              <w:textAlignment w:val="baseline"/>
              <w:rPr>
                <w:rFonts w:ascii="Arial" w:eastAsia="Times New Roman" w:hAnsi="Arial" w:cs="Arial"/>
                <w:b/>
                <w:color w:val="000000"/>
                <w:sz w:val="20"/>
                <w:szCs w:val="20"/>
                <w:lang w:val="it-IT" w:eastAsia="it-IT"/>
              </w:rPr>
            </w:pPr>
            <w:r>
              <w:rPr>
                <w:rFonts w:ascii="Arial" w:eastAsia="Century Gothic" w:hAnsi="Arial" w:cs="Arial"/>
                <w:b/>
                <w:color w:val="000000"/>
                <w:spacing w:val="-4"/>
                <w:sz w:val="20"/>
                <w:szCs w:val="20"/>
                <w:lang w:val="it-IT"/>
              </w:rPr>
              <w:t>Deliberazioni in merito al risultato d’esercizio</w:t>
            </w:r>
          </w:p>
          <w:p w14:paraId="13CA0CBE" w14:textId="77777777" w:rsidR="00902481" w:rsidRPr="006B290D" w:rsidRDefault="00902481" w:rsidP="00922293">
            <w:pPr>
              <w:ind w:left="720"/>
              <w:contextualSpacing/>
              <w:jc w:val="both"/>
              <w:textAlignment w:val="baseline"/>
              <w:rPr>
                <w:rFonts w:ascii="Arial" w:eastAsia="Century Gothic" w:hAnsi="Arial" w:cs="Arial"/>
                <w:b/>
                <w:color w:val="000000"/>
                <w:spacing w:val="-4"/>
                <w:sz w:val="20"/>
                <w:szCs w:val="20"/>
                <w:lang w:val="it-IT"/>
              </w:rPr>
            </w:pPr>
          </w:p>
        </w:tc>
      </w:tr>
      <w:tr w:rsidR="00902481" w:rsidRPr="006B290D" w14:paraId="6F457D86" w14:textId="77777777" w:rsidTr="00922293">
        <w:tc>
          <w:tcPr>
            <w:tcW w:w="5954" w:type="dxa"/>
            <w:gridSpan w:val="2"/>
          </w:tcPr>
          <w:p w14:paraId="3D72CFCD" w14:textId="77777777" w:rsidR="00902481" w:rsidRPr="006B290D" w:rsidRDefault="00902481" w:rsidP="00922293">
            <w:pPr>
              <w:tabs>
                <w:tab w:val="left" w:leader="underscore" w:pos="2088"/>
              </w:tabs>
              <w:textAlignment w:val="baseline"/>
              <w:rPr>
                <w:rFonts w:ascii="Arial" w:eastAsia="Century Gothic" w:hAnsi="Arial" w:cs="Arial"/>
                <w:color w:val="000000"/>
                <w:spacing w:val="-4"/>
                <w:sz w:val="20"/>
                <w:szCs w:val="20"/>
                <w:lang w:val="it-IT"/>
              </w:rPr>
            </w:pPr>
            <w:r w:rsidRPr="006B290D">
              <w:rPr>
                <w:rFonts w:ascii="Arial" w:eastAsia="Century Gothic" w:hAnsi="Arial" w:cs="Arial"/>
                <w:color w:val="000000"/>
                <w:spacing w:val="-4"/>
                <w:sz w:val="20"/>
                <w:szCs w:val="20"/>
                <w:lang w:val="it-IT"/>
              </w:rPr>
              <w:t>Proposta del Consiglio di Amministrazione</w:t>
            </w:r>
          </w:p>
          <w:p w14:paraId="789AD1D2" w14:textId="77777777" w:rsidR="00902481" w:rsidRPr="006B290D" w:rsidRDefault="00902481" w:rsidP="00922293">
            <w:pPr>
              <w:tabs>
                <w:tab w:val="left" w:leader="underscore" w:pos="2088"/>
              </w:tabs>
              <w:textAlignment w:val="baseline"/>
              <w:rPr>
                <w:rFonts w:ascii="Arial" w:eastAsia="Century Gothic" w:hAnsi="Arial" w:cs="Arial"/>
                <w:color w:val="000000"/>
                <w:spacing w:val="-4"/>
                <w:sz w:val="20"/>
                <w:szCs w:val="20"/>
                <w:lang w:val="it-IT"/>
              </w:rPr>
            </w:pPr>
          </w:p>
        </w:tc>
        <w:tc>
          <w:tcPr>
            <w:tcW w:w="1559" w:type="dxa"/>
          </w:tcPr>
          <w:p w14:paraId="66706A23" w14:textId="77777777" w:rsidR="00902481" w:rsidRPr="006B290D" w:rsidRDefault="00902481" w:rsidP="00922293">
            <w:pPr>
              <w:tabs>
                <w:tab w:val="left" w:leader="underscore" w:pos="2088"/>
              </w:tabs>
              <w:textAlignment w:val="baseline"/>
              <w:rPr>
                <w:rFonts w:ascii="Arial" w:eastAsia="Century Gothic" w:hAnsi="Arial" w:cs="Arial"/>
                <w:b/>
                <w:color w:val="000000"/>
                <w:spacing w:val="-4"/>
                <w:sz w:val="20"/>
                <w:szCs w:val="20"/>
                <w:lang w:val="it-IT"/>
              </w:rPr>
            </w:pPr>
            <w:r w:rsidRPr="006B290D">
              <w:rPr>
                <w:rFonts w:ascii="Arial" w:eastAsia="Verdana" w:hAnsi="Arial" w:cs="Arial"/>
                <w:b/>
                <w:color w:val="000000"/>
                <w:sz w:val="20"/>
                <w:szCs w:val="20"/>
                <w:lang w:val="it-IT"/>
              </w:rPr>
              <w:t xml:space="preserve">□ </w:t>
            </w:r>
            <w:r w:rsidRPr="006B290D">
              <w:rPr>
                <w:rFonts w:ascii="Arial" w:eastAsia="Century Gothic" w:hAnsi="Arial" w:cs="Arial"/>
                <w:b/>
                <w:color w:val="000000"/>
                <w:spacing w:val="-4"/>
                <w:sz w:val="20"/>
                <w:szCs w:val="20"/>
                <w:lang w:val="it-IT"/>
              </w:rPr>
              <w:t>Favorevole</w:t>
            </w:r>
          </w:p>
        </w:tc>
        <w:tc>
          <w:tcPr>
            <w:tcW w:w="1418" w:type="dxa"/>
          </w:tcPr>
          <w:p w14:paraId="01A49C82" w14:textId="77777777" w:rsidR="00902481" w:rsidRPr="006B290D" w:rsidRDefault="00902481" w:rsidP="00922293">
            <w:pPr>
              <w:tabs>
                <w:tab w:val="left" w:leader="underscore" w:pos="2088"/>
              </w:tabs>
              <w:textAlignment w:val="baseline"/>
              <w:rPr>
                <w:rFonts w:ascii="Arial" w:eastAsia="Century Gothic" w:hAnsi="Arial" w:cs="Arial"/>
                <w:b/>
                <w:color w:val="000000"/>
                <w:spacing w:val="-4"/>
                <w:sz w:val="20"/>
                <w:szCs w:val="20"/>
                <w:lang w:val="it-IT"/>
              </w:rPr>
            </w:pPr>
            <w:r w:rsidRPr="006B290D">
              <w:rPr>
                <w:rFonts w:ascii="Arial" w:eastAsia="Verdana" w:hAnsi="Arial" w:cs="Arial"/>
                <w:b/>
                <w:color w:val="000000"/>
                <w:sz w:val="20"/>
                <w:szCs w:val="20"/>
                <w:lang w:val="it-IT"/>
              </w:rPr>
              <w:t>□</w:t>
            </w:r>
            <w:r w:rsidRPr="006B290D">
              <w:rPr>
                <w:rFonts w:ascii="Arial" w:eastAsia="Century Gothic" w:hAnsi="Arial" w:cs="Arial"/>
                <w:b/>
                <w:color w:val="000000"/>
                <w:spacing w:val="-4"/>
                <w:sz w:val="20"/>
                <w:szCs w:val="20"/>
                <w:lang w:val="it-IT"/>
              </w:rPr>
              <w:t>Contrario</w:t>
            </w:r>
            <w:r w:rsidRPr="006B290D">
              <w:rPr>
                <w:rFonts w:ascii="Arial" w:eastAsia="Verdana" w:hAnsi="Arial" w:cs="Arial"/>
                <w:b/>
                <w:color w:val="000000"/>
                <w:sz w:val="20"/>
                <w:szCs w:val="20"/>
                <w:lang w:val="it-IT"/>
              </w:rPr>
              <w:t xml:space="preserve"> </w:t>
            </w:r>
          </w:p>
        </w:tc>
        <w:tc>
          <w:tcPr>
            <w:tcW w:w="1257" w:type="dxa"/>
          </w:tcPr>
          <w:p w14:paraId="2314C7E6" w14:textId="77777777" w:rsidR="00902481" w:rsidRPr="006B290D" w:rsidRDefault="00902481" w:rsidP="00922293">
            <w:pPr>
              <w:tabs>
                <w:tab w:val="left" w:leader="underscore" w:pos="2088"/>
              </w:tabs>
              <w:textAlignment w:val="baseline"/>
              <w:rPr>
                <w:rFonts w:ascii="Arial" w:eastAsia="Century Gothic" w:hAnsi="Arial" w:cs="Arial"/>
                <w:b/>
                <w:color w:val="000000"/>
                <w:spacing w:val="-4"/>
                <w:sz w:val="20"/>
                <w:szCs w:val="20"/>
                <w:lang w:val="it-IT"/>
              </w:rPr>
            </w:pPr>
            <w:r w:rsidRPr="006B290D">
              <w:rPr>
                <w:rFonts w:ascii="Arial" w:eastAsia="Verdana" w:hAnsi="Arial" w:cs="Arial"/>
                <w:b/>
                <w:color w:val="000000"/>
                <w:sz w:val="20"/>
                <w:szCs w:val="20"/>
                <w:lang w:val="it-IT"/>
              </w:rPr>
              <w:t>□</w:t>
            </w:r>
            <w:r w:rsidRPr="006B290D">
              <w:rPr>
                <w:rFonts w:ascii="Arial" w:eastAsia="Century Gothic" w:hAnsi="Arial" w:cs="Arial"/>
                <w:b/>
                <w:color w:val="000000"/>
                <w:spacing w:val="-4"/>
                <w:sz w:val="20"/>
                <w:szCs w:val="20"/>
                <w:lang w:val="it-IT"/>
              </w:rPr>
              <w:t>Astenuto</w:t>
            </w:r>
            <w:r w:rsidRPr="006B290D">
              <w:rPr>
                <w:rFonts w:ascii="Arial" w:eastAsia="Verdana" w:hAnsi="Arial" w:cs="Arial"/>
                <w:b/>
                <w:color w:val="000000"/>
                <w:sz w:val="20"/>
                <w:szCs w:val="20"/>
                <w:lang w:val="it-IT"/>
              </w:rPr>
              <w:t xml:space="preserve"> </w:t>
            </w:r>
          </w:p>
        </w:tc>
      </w:tr>
      <w:tr w:rsidR="00902481" w:rsidRPr="006B290D" w14:paraId="48B4BA68" w14:textId="77777777" w:rsidTr="00922293">
        <w:tc>
          <w:tcPr>
            <w:tcW w:w="10188" w:type="dxa"/>
            <w:gridSpan w:val="5"/>
            <w:shd w:val="clear" w:color="auto" w:fill="E7E6E6" w:themeFill="background2"/>
          </w:tcPr>
          <w:p w14:paraId="57ED6125" w14:textId="77777777" w:rsidR="00902481" w:rsidRPr="006B290D" w:rsidRDefault="00902481" w:rsidP="00922293">
            <w:pPr>
              <w:tabs>
                <w:tab w:val="left" w:leader="underscore" w:pos="2088"/>
              </w:tabs>
              <w:jc w:val="both"/>
              <w:textAlignment w:val="baseline"/>
              <w:rPr>
                <w:rFonts w:ascii="Arial" w:eastAsia="Century Gothic" w:hAnsi="Arial" w:cs="Arial"/>
                <w:color w:val="000000"/>
                <w:spacing w:val="-4"/>
                <w:sz w:val="20"/>
                <w:szCs w:val="20"/>
                <w:lang w:val="it-IT"/>
              </w:rPr>
            </w:pPr>
            <w:r w:rsidRPr="006B290D">
              <w:rPr>
                <w:rFonts w:ascii="Arial" w:eastAsia="Century Gothic" w:hAnsi="Arial" w:cs="Arial"/>
                <w:color w:val="000000"/>
                <w:spacing w:val="-4"/>
                <w:sz w:val="20"/>
                <w:szCs w:val="20"/>
                <w:lang w:val="it-IT"/>
              </w:rPr>
              <w:t>In caso di circostanze ignote ovvero in caso di modifiche o integrazioni delle proposte di deliberazione sottoposte all’Assemblea</w:t>
            </w:r>
          </w:p>
        </w:tc>
      </w:tr>
      <w:tr w:rsidR="00902481" w:rsidRPr="006B290D" w14:paraId="3F4E729E" w14:textId="77777777" w:rsidTr="00922293">
        <w:tc>
          <w:tcPr>
            <w:tcW w:w="4303" w:type="dxa"/>
          </w:tcPr>
          <w:p w14:paraId="58600C2F" w14:textId="77777777" w:rsidR="00902481" w:rsidRPr="006B290D" w:rsidRDefault="00902481" w:rsidP="00922293">
            <w:pPr>
              <w:tabs>
                <w:tab w:val="left" w:leader="underscore" w:pos="2088"/>
              </w:tabs>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conferma le istruzioni</w:t>
            </w:r>
          </w:p>
          <w:p w14:paraId="77C05032" w14:textId="77777777" w:rsidR="00902481" w:rsidRPr="006B290D" w:rsidRDefault="00902481" w:rsidP="00922293">
            <w:pPr>
              <w:tabs>
                <w:tab w:val="left" w:leader="underscore" w:pos="2088"/>
              </w:tabs>
              <w:textAlignment w:val="baseline"/>
              <w:rPr>
                <w:rFonts w:ascii="Arial" w:eastAsia="Century Gothic" w:hAnsi="Arial" w:cs="Arial"/>
                <w:b/>
                <w:color w:val="000000"/>
                <w:spacing w:val="-4"/>
                <w:sz w:val="20"/>
                <w:szCs w:val="20"/>
                <w:lang w:val="it-IT"/>
              </w:rPr>
            </w:pPr>
          </w:p>
          <w:p w14:paraId="27D1884D" w14:textId="77777777" w:rsidR="00902481" w:rsidRPr="006B290D" w:rsidRDefault="00902481" w:rsidP="00922293">
            <w:pPr>
              <w:tabs>
                <w:tab w:val="left" w:leader="underscore" w:pos="2088"/>
              </w:tabs>
              <w:textAlignment w:val="baseline"/>
              <w:rPr>
                <w:rFonts w:ascii="Arial" w:eastAsia="Century Gothic" w:hAnsi="Arial" w:cs="Arial"/>
                <w:b/>
                <w:color w:val="000000"/>
                <w:spacing w:val="-4"/>
                <w:sz w:val="20"/>
                <w:szCs w:val="20"/>
                <w:lang w:val="it-IT"/>
              </w:rPr>
            </w:pPr>
          </w:p>
        </w:tc>
        <w:tc>
          <w:tcPr>
            <w:tcW w:w="5885" w:type="dxa"/>
            <w:gridSpan w:val="4"/>
            <w:vMerge w:val="restart"/>
          </w:tcPr>
          <w:p w14:paraId="2C66A872" w14:textId="77777777" w:rsidR="00902481" w:rsidRPr="006B290D" w:rsidRDefault="00902481" w:rsidP="00922293">
            <w:pPr>
              <w:tabs>
                <w:tab w:val="left" w:leader="underscore" w:pos="2088"/>
              </w:tabs>
              <w:textAlignment w:val="baseline"/>
              <w:rPr>
                <w:rFonts w:ascii="Arial" w:eastAsia="Century Gothic" w:hAnsi="Arial" w:cs="Arial"/>
                <w:color w:val="000000"/>
                <w:spacing w:val="-4"/>
                <w:sz w:val="20"/>
                <w:szCs w:val="20"/>
                <w:u w:val="single"/>
                <w:lang w:val="it-IT"/>
              </w:rPr>
            </w:pPr>
            <w:r w:rsidRPr="006B290D">
              <w:rPr>
                <w:rFonts w:ascii="Arial" w:eastAsia="Century Gothic" w:hAnsi="Arial" w:cs="Arial"/>
                <w:b/>
                <w:color w:val="000000"/>
                <w:spacing w:val="-4"/>
                <w:sz w:val="20"/>
                <w:szCs w:val="20"/>
                <w:lang w:val="it-IT"/>
              </w:rPr>
              <w:t>modifica le istruzioni (</w:t>
            </w:r>
            <w:r w:rsidRPr="006B290D">
              <w:rPr>
                <w:rFonts w:ascii="Arial" w:eastAsia="Century Gothic" w:hAnsi="Arial" w:cs="Arial"/>
                <w:b/>
                <w:color w:val="000000"/>
                <w:spacing w:val="-4"/>
                <w:sz w:val="20"/>
                <w:szCs w:val="20"/>
                <w:u w:val="single"/>
                <w:lang w:val="it-IT"/>
              </w:rPr>
              <w:t>esprimere la preferenza</w:t>
            </w:r>
            <w:r w:rsidRPr="006B290D">
              <w:rPr>
                <w:rFonts w:ascii="Arial" w:eastAsia="Century Gothic" w:hAnsi="Arial" w:cs="Arial"/>
                <w:color w:val="000000"/>
                <w:spacing w:val="-4"/>
                <w:sz w:val="20"/>
                <w:szCs w:val="20"/>
                <w:u w:val="single"/>
                <w:lang w:val="it-IT"/>
              </w:rPr>
              <w:t>);</w:t>
            </w:r>
          </w:p>
          <w:p w14:paraId="7958F946" w14:textId="77777777" w:rsidR="00902481" w:rsidRPr="006B290D" w:rsidRDefault="00902481" w:rsidP="00922293">
            <w:pPr>
              <w:tabs>
                <w:tab w:val="left" w:leader="underscore" w:pos="2088"/>
              </w:tabs>
              <w:textAlignment w:val="baseline"/>
              <w:rPr>
                <w:rFonts w:ascii="Arial" w:eastAsia="Century Gothic" w:hAnsi="Arial" w:cs="Arial"/>
                <w:color w:val="000000"/>
                <w:spacing w:val="-4"/>
                <w:sz w:val="20"/>
                <w:szCs w:val="20"/>
                <w:lang w:val="it-IT"/>
              </w:rPr>
            </w:pPr>
          </w:p>
          <w:p w14:paraId="655FE6CB" w14:textId="77777777" w:rsidR="00902481" w:rsidRPr="006B290D" w:rsidRDefault="00902481" w:rsidP="00922293">
            <w:pPr>
              <w:tabs>
                <w:tab w:val="left" w:leader="underscore" w:pos="2088"/>
              </w:tabs>
              <w:textAlignment w:val="baseline"/>
              <w:rPr>
                <w:rFonts w:ascii="Arial" w:eastAsia="Verdana" w:hAnsi="Arial" w:cs="Arial"/>
                <w:b/>
                <w:color w:val="000000"/>
                <w:sz w:val="20"/>
                <w:szCs w:val="20"/>
                <w:lang w:val="it-IT"/>
              </w:rPr>
            </w:pPr>
            <w:r w:rsidRPr="006B290D">
              <w:rPr>
                <w:rFonts w:ascii="Arial" w:eastAsia="Verdana" w:hAnsi="Arial" w:cs="Arial"/>
                <w:b/>
                <w:color w:val="000000"/>
                <w:sz w:val="20"/>
                <w:szCs w:val="20"/>
                <w:lang w:val="it-IT"/>
              </w:rPr>
              <w:t xml:space="preserve">□ </w:t>
            </w:r>
            <w:proofErr w:type="gramStart"/>
            <w:r w:rsidRPr="006B290D">
              <w:rPr>
                <w:rFonts w:ascii="Arial" w:eastAsia="Century Gothic" w:hAnsi="Arial" w:cs="Arial"/>
                <w:b/>
                <w:color w:val="000000"/>
                <w:spacing w:val="-4"/>
                <w:sz w:val="20"/>
                <w:szCs w:val="20"/>
                <w:lang w:val="it-IT"/>
              </w:rPr>
              <w:t>Favorevole:_</w:t>
            </w:r>
            <w:proofErr w:type="gramEnd"/>
            <w:r w:rsidRPr="006B290D">
              <w:rPr>
                <w:rFonts w:ascii="Arial" w:eastAsia="Century Gothic" w:hAnsi="Arial" w:cs="Arial"/>
                <w:b/>
                <w:color w:val="000000"/>
                <w:spacing w:val="-4"/>
                <w:sz w:val="20"/>
                <w:szCs w:val="20"/>
                <w:lang w:val="it-IT"/>
              </w:rPr>
              <w:t>___________</w:t>
            </w:r>
            <w:r>
              <w:rPr>
                <w:rFonts w:ascii="Arial" w:eastAsia="Century Gothic" w:hAnsi="Arial" w:cs="Arial"/>
                <w:b/>
                <w:color w:val="000000"/>
                <w:spacing w:val="-4"/>
                <w:sz w:val="20"/>
                <w:szCs w:val="20"/>
                <w:lang w:val="it-IT"/>
              </w:rPr>
              <w:t>_________</w:t>
            </w:r>
          </w:p>
          <w:p w14:paraId="2B25D709" w14:textId="77777777" w:rsidR="00902481" w:rsidRPr="006B290D" w:rsidRDefault="00902481" w:rsidP="00922293">
            <w:pPr>
              <w:tabs>
                <w:tab w:val="left" w:leader="underscore" w:pos="2088"/>
              </w:tabs>
              <w:textAlignment w:val="baseline"/>
              <w:rPr>
                <w:rFonts w:ascii="Arial" w:eastAsia="Verdana" w:hAnsi="Arial" w:cs="Arial"/>
                <w:b/>
                <w:color w:val="000000"/>
                <w:sz w:val="20"/>
                <w:szCs w:val="20"/>
                <w:lang w:val="it-IT"/>
              </w:rPr>
            </w:pPr>
            <w:r w:rsidRPr="006B290D">
              <w:rPr>
                <w:rFonts w:ascii="Arial" w:eastAsia="Verdana" w:hAnsi="Arial" w:cs="Arial"/>
                <w:b/>
                <w:color w:val="000000"/>
                <w:sz w:val="20"/>
                <w:szCs w:val="20"/>
                <w:lang w:val="it-IT"/>
              </w:rPr>
              <w:t xml:space="preserve">□ </w:t>
            </w:r>
            <w:r w:rsidRPr="006B290D">
              <w:rPr>
                <w:rFonts w:ascii="Arial" w:eastAsia="Century Gothic" w:hAnsi="Arial" w:cs="Arial"/>
                <w:b/>
                <w:color w:val="000000"/>
                <w:spacing w:val="-4"/>
                <w:sz w:val="20"/>
                <w:szCs w:val="20"/>
                <w:lang w:val="it-IT"/>
              </w:rPr>
              <w:t>Contrario</w:t>
            </w:r>
          </w:p>
          <w:p w14:paraId="65B72D37" w14:textId="77777777" w:rsidR="00902481" w:rsidRPr="006B290D" w:rsidRDefault="00902481" w:rsidP="00922293">
            <w:pPr>
              <w:tabs>
                <w:tab w:val="left" w:leader="underscore" w:pos="2088"/>
              </w:tabs>
              <w:textAlignment w:val="baseline"/>
              <w:rPr>
                <w:rFonts w:ascii="Arial" w:eastAsia="Century Gothic" w:hAnsi="Arial" w:cs="Arial"/>
                <w:color w:val="000000"/>
                <w:spacing w:val="-4"/>
                <w:sz w:val="20"/>
                <w:szCs w:val="20"/>
                <w:lang w:val="it-IT"/>
              </w:rPr>
            </w:pPr>
            <w:r w:rsidRPr="006B290D">
              <w:rPr>
                <w:rFonts w:ascii="Arial" w:eastAsia="Verdana" w:hAnsi="Arial" w:cs="Arial"/>
                <w:b/>
                <w:color w:val="000000"/>
                <w:sz w:val="20"/>
                <w:szCs w:val="20"/>
                <w:lang w:val="it-IT"/>
              </w:rPr>
              <w:t xml:space="preserve">□ </w:t>
            </w:r>
            <w:r w:rsidRPr="006B290D">
              <w:rPr>
                <w:rFonts w:ascii="Arial" w:eastAsia="Century Gothic" w:hAnsi="Arial" w:cs="Arial"/>
                <w:b/>
                <w:color w:val="000000"/>
                <w:spacing w:val="-4"/>
                <w:sz w:val="20"/>
                <w:szCs w:val="20"/>
                <w:lang w:val="it-IT"/>
              </w:rPr>
              <w:t>Astenuto</w:t>
            </w:r>
          </w:p>
        </w:tc>
      </w:tr>
      <w:tr w:rsidR="00902481" w:rsidRPr="006B290D" w14:paraId="5E26E53F" w14:textId="77777777" w:rsidTr="00922293">
        <w:tc>
          <w:tcPr>
            <w:tcW w:w="4303" w:type="dxa"/>
          </w:tcPr>
          <w:p w14:paraId="3F8FF6DC" w14:textId="77777777" w:rsidR="00902481" w:rsidRPr="006B290D" w:rsidRDefault="00902481" w:rsidP="00922293">
            <w:pPr>
              <w:tabs>
                <w:tab w:val="left" w:leader="underscore" w:pos="2088"/>
              </w:tabs>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revoca le istruzioni</w:t>
            </w:r>
          </w:p>
          <w:p w14:paraId="10FE1923" w14:textId="77777777" w:rsidR="00902481" w:rsidRPr="006B290D" w:rsidRDefault="00902481" w:rsidP="00922293">
            <w:pPr>
              <w:tabs>
                <w:tab w:val="left" w:leader="underscore" w:pos="2088"/>
              </w:tabs>
              <w:textAlignment w:val="baseline"/>
              <w:rPr>
                <w:rFonts w:ascii="Arial" w:eastAsia="Century Gothic" w:hAnsi="Arial" w:cs="Arial"/>
                <w:b/>
                <w:color w:val="000000"/>
                <w:spacing w:val="-4"/>
                <w:sz w:val="20"/>
                <w:szCs w:val="20"/>
                <w:lang w:val="it-IT"/>
              </w:rPr>
            </w:pPr>
          </w:p>
          <w:p w14:paraId="7F170491" w14:textId="77777777" w:rsidR="00902481" w:rsidRPr="006B290D" w:rsidRDefault="00902481" w:rsidP="00922293">
            <w:pPr>
              <w:tabs>
                <w:tab w:val="left" w:leader="underscore" w:pos="2088"/>
              </w:tabs>
              <w:textAlignment w:val="baseline"/>
              <w:rPr>
                <w:rFonts w:ascii="Arial" w:eastAsia="Century Gothic" w:hAnsi="Arial" w:cs="Arial"/>
                <w:b/>
                <w:color w:val="000000"/>
                <w:spacing w:val="-4"/>
                <w:sz w:val="20"/>
                <w:szCs w:val="20"/>
                <w:lang w:val="it-IT"/>
              </w:rPr>
            </w:pPr>
          </w:p>
        </w:tc>
        <w:tc>
          <w:tcPr>
            <w:tcW w:w="5885" w:type="dxa"/>
            <w:gridSpan w:val="4"/>
            <w:vMerge/>
          </w:tcPr>
          <w:p w14:paraId="31171900" w14:textId="77777777" w:rsidR="00902481" w:rsidRPr="006B290D" w:rsidRDefault="00902481" w:rsidP="00922293">
            <w:pPr>
              <w:tabs>
                <w:tab w:val="left" w:leader="underscore" w:pos="2088"/>
              </w:tabs>
              <w:textAlignment w:val="baseline"/>
              <w:rPr>
                <w:rFonts w:ascii="Arial" w:eastAsia="Century Gothic" w:hAnsi="Arial" w:cs="Arial"/>
                <w:color w:val="000000"/>
                <w:spacing w:val="-4"/>
                <w:sz w:val="20"/>
                <w:szCs w:val="20"/>
                <w:lang w:val="it-IT"/>
              </w:rPr>
            </w:pPr>
          </w:p>
        </w:tc>
      </w:tr>
    </w:tbl>
    <w:p w14:paraId="2BF26692" w14:textId="77777777" w:rsidR="00972BF6" w:rsidRDefault="00972BF6" w:rsidP="006B290D">
      <w:pPr>
        <w:tabs>
          <w:tab w:val="left" w:leader="underscore" w:pos="2088"/>
        </w:tabs>
        <w:spacing w:after="0" w:line="240" w:lineRule="auto"/>
        <w:ind w:left="72"/>
        <w:textAlignment w:val="baseline"/>
        <w:rPr>
          <w:rFonts w:ascii="Arial" w:eastAsia="Century Gothic" w:hAnsi="Arial" w:cs="Arial"/>
          <w:b/>
          <w:color w:val="000000"/>
          <w:spacing w:val="-4"/>
          <w:sz w:val="20"/>
          <w:szCs w:val="20"/>
        </w:rPr>
      </w:pPr>
    </w:p>
    <w:p w14:paraId="6CC9F582" w14:textId="77777777" w:rsidR="00902481" w:rsidRPr="006B290D" w:rsidRDefault="00902481" w:rsidP="006B290D">
      <w:pPr>
        <w:tabs>
          <w:tab w:val="left" w:leader="underscore" w:pos="2088"/>
        </w:tabs>
        <w:spacing w:after="0" w:line="240" w:lineRule="auto"/>
        <w:ind w:left="72"/>
        <w:textAlignment w:val="baseline"/>
        <w:rPr>
          <w:rFonts w:ascii="Arial" w:eastAsia="Century Gothic" w:hAnsi="Arial" w:cs="Arial"/>
          <w:b/>
          <w:color w:val="000000"/>
          <w:spacing w:val="-4"/>
          <w:sz w:val="20"/>
          <w:szCs w:val="20"/>
        </w:rPr>
      </w:pPr>
    </w:p>
    <w:tbl>
      <w:tblPr>
        <w:tblStyle w:val="Grigliatabella"/>
        <w:tblW w:w="10235" w:type="dxa"/>
        <w:tblInd w:w="108" w:type="dxa"/>
        <w:tblLook w:val="04A0" w:firstRow="1" w:lastRow="0" w:firstColumn="1" w:lastColumn="0" w:noHBand="0" w:noVBand="1"/>
      </w:tblPr>
      <w:tblGrid>
        <w:gridCol w:w="10235"/>
      </w:tblGrid>
      <w:tr w:rsidR="006B290D" w:rsidRPr="006B290D" w14:paraId="2EAC358D" w14:textId="77777777" w:rsidTr="00D53526">
        <w:tc>
          <w:tcPr>
            <w:tcW w:w="10235" w:type="dxa"/>
            <w:shd w:val="clear" w:color="auto" w:fill="E7E6E6" w:themeFill="background2"/>
          </w:tcPr>
          <w:p w14:paraId="0D55C67C" w14:textId="77777777" w:rsidR="006B290D" w:rsidRPr="006B290D" w:rsidRDefault="006B290D" w:rsidP="006B290D">
            <w:pPr>
              <w:numPr>
                <w:ilvl w:val="0"/>
                <w:numId w:val="16"/>
              </w:numPr>
              <w:tabs>
                <w:tab w:val="left" w:leader="underscore" w:pos="2088"/>
              </w:tabs>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xml:space="preserve">Nomina del Consiglio di Amministrazione: </w:t>
            </w:r>
          </w:p>
        </w:tc>
      </w:tr>
    </w:tbl>
    <w:p w14:paraId="1F8F2609" w14:textId="77777777" w:rsidR="006B290D" w:rsidRPr="006B290D" w:rsidRDefault="006B290D" w:rsidP="006B290D">
      <w:pPr>
        <w:tabs>
          <w:tab w:val="left" w:leader="underscore" w:pos="2088"/>
        </w:tabs>
        <w:spacing w:after="0" w:line="240" w:lineRule="auto"/>
        <w:ind w:left="72"/>
        <w:textAlignment w:val="baseline"/>
        <w:rPr>
          <w:rFonts w:ascii="Arial" w:eastAsia="Century Gothic" w:hAnsi="Arial" w:cs="Arial"/>
          <w:color w:val="000000"/>
          <w:spacing w:val="-4"/>
          <w:sz w:val="20"/>
          <w:szCs w:val="20"/>
        </w:rPr>
      </w:pPr>
    </w:p>
    <w:tbl>
      <w:tblPr>
        <w:tblStyle w:val="Grigliatabella"/>
        <w:tblW w:w="0" w:type="auto"/>
        <w:tblInd w:w="108" w:type="dxa"/>
        <w:tblLayout w:type="fixed"/>
        <w:tblLook w:val="04A0" w:firstRow="1" w:lastRow="0" w:firstColumn="1" w:lastColumn="0" w:noHBand="0" w:noVBand="1"/>
      </w:tblPr>
      <w:tblGrid>
        <w:gridCol w:w="4303"/>
        <w:gridCol w:w="1651"/>
        <w:gridCol w:w="1559"/>
        <w:gridCol w:w="1418"/>
        <w:gridCol w:w="1257"/>
      </w:tblGrid>
      <w:tr w:rsidR="006B290D" w:rsidRPr="006B290D" w14:paraId="5271CC4C" w14:textId="77777777" w:rsidTr="00694DF9">
        <w:tc>
          <w:tcPr>
            <w:tcW w:w="10188" w:type="dxa"/>
            <w:gridSpan w:val="5"/>
            <w:shd w:val="clear" w:color="auto" w:fill="E7E6E6" w:themeFill="background2"/>
          </w:tcPr>
          <w:p w14:paraId="51B2E981" w14:textId="77777777" w:rsidR="006B290D" w:rsidRDefault="006B290D" w:rsidP="006B290D">
            <w:pPr>
              <w:numPr>
                <w:ilvl w:val="1"/>
                <w:numId w:val="16"/>
              </w:numPr>
              <w:tabs>
                <w:tab w:val="left" w:leader="underscore" w:pos="2088"/>
              </w:tabs>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xml:space="preserve"> Determinazione del numero dei componenti il Consiglio di Amministrazione</w:t>
            </w:r>
          </w:p>
          <w:p w14:paraId="57B4E995" w14:textId="77777777" w:rsidR="00972BF6" w:rsidRPr="006B290D" w:rsidRDefault="00972BF6" w:rsidP="00972BF6">
            <w:pPr>
              <w:tabs>
                <w:tab w:val="left" w:leader="underscore" w:pos="2088"/>
              </w:tabs>
              <w:ind w:left="720"/>
              <w:textAlignment w:val="baseline"/>
              <w:rPr>
                <w:rFonts w:ascii="Arial" w:eastAsia="Century Gothic" w:hAnsi="Arial" w:cs="Arial"/>
                <w:b/>
                <w:color w:val="000000"/>
                <w:spacing w:val="-4"/>
                <w:sz w:val="20"/>
                <w:szCs w:val="20"/>
                <w:lang w:val="it-IT"/>
              </w:rPr>
            </w:pPr>
          </w:p>
        </w:tc>
      </w:tr>
      <w:tr w:rsidR="006B290D" w:rsidRPr="006B290D" w14:paraId="286DCD04" w14:textId="77777777" w:rsidTr="00694DF9">
        <w:tc>
          <w:tcPr>
            <w:tcW w:w="5954" w:type="dxa"/>
            <w:gridSpan w:val="2"/>
          </w:tcPr>
          <w:p w14:paraId="72B77146" w14:textId="77777777" w:rsidR="006B290D" w:rsidRPr="006B290D" w:rsidRDefault="006B290D" w:rsidP="006B290D">
            <w:pPr>
              <w:tabs>
                <w:tab w:val="left" w:leader="underscore" w:pos="2088"/>
              </w:tabs>
              <w:ind w:left="72"/>
              <w:textAlignment w:val="baseline"/>
              <w:rPr>
                <w:rFonts w:ascii="Arial" w:eastAsia="Century Gothic" w:hAnsi="Arial" w:cs="Arial"/>
                <w:color w:val="000000"/>
                <w:spacing w:val="-4"/>
                <w:sz w:val="20"/>
                <w:szCs w:val="20"/>
                <w:lang w:val="it-IT"/>
              </w:rPr>
            </w:pPr>
            <w:r w:rsidRPr="006B290D">
              <w:rPr>
                <w:rFonts w:ascii="Arial" w:eastAsia="Century Gothic" w:hAnsi="Arial" w:cs="Arial"/>
                <w:color w:val="000000"/>
                <w:spacing w:val="-4"/>
                <w:sz w:val="20"/>
                <w:szCs w:val="20"/>
                <w:lang w:val="it-IT"/>
              </w:rPr>
              <w:t xml:space="preserve">Proposta presentata dal socio Red Fish </w:t>
            </w:r>
            <w:proofErr w:type="spellStart"/>
            <w:r w:rsidRPr="006B290D">
              <w:rPr>
                <w:rFonts w:ascii="Arial" w:eastAsia="Century Gothic" w:hAnsi="Arial" w:cs="Arial"/>
                <w:color w:val="000000"/>
                <w:spacing w:val="-4"/>
                <w:sz w:val="20"/>
                <w:szCs w:val="20"/>
                <w:lang w:val="it-IT"/>
              </w:rPr>
              <w:t>S.r.l.s</w:t>
            </w:r>
            <w:proofErr w:type="spellEnd"/>
            <w:r w:rsidRPr="006B290D">
              <w:rPr>
                <w:rFonts w:ascii="Arial" w:eastAsia="Century Gothic" w:hAnsi="Arial" w:cs="Arial"/>
                <w:color w:val="000000"/>
                <w:spacing w:val="-4"/>
                <w:sz w:val="20"/>
                <w:szCs w:val="20"/>
                <w:lang w:val="it-IT"/>
              </w:rPr>
              <w:t>. / o da __________:</w:t>
            </w:r>
          </w:p>
          <w:p w14:paraId="02817954" w14:textId="77777777" w:rsidR="006B290D" w:rsidRPr="006B290D" w:rsidRDefault="006B290D" w:rsidP="006B290D">
            <w:pPr>
              <w:tabs>
                <w:tab w:val="left" w:leader="underscore" w:pos="2088"/>
              </w:tabs>
              <w:ind w:left="72"/>
              <w:textAlignment w:val="baseline"/>
              <w:rPr>
                <w:rFonts w:ascii="Arial" w:eastAsia="Century Gothic" w:hAnsi="Arial" w:cs="Arial"/>
                <w:color w:val="000000"/>
                <w:spacing w:val="-4"/>
                <w:sz w:val="20"/>
                <w:szCs w:val="20"/>
                <w:lang w:val="it-IT"/>
              </w:rPr>
            </w:pPr>
          </w:p>
        </w:tc>
        <w:tc>
          <w:tcPr>
            <w:tcW w:w="1559" w:type="dxa"/>
          </w:tcPr>
          <w:p w14:paraId="3C183866" w14:textId="77777777"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Favorevole</w:t>
            </w:r>
          </w:p>
        </w:tc>
        <w:tc>
          <w:tcPr>
            <w:tcW w:w="1418" w:type="dxa"/>
          </w:tcPr>
          <w:p w14:paraId="08387355" w14:textId="77777777"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xml:space="preserve">□Contrario </w:t>
            </w:r>
          </w:p>
        </w:tc>
        <w:tc>
          <w:tcPr>
            <w:tcW w:w="1257" w:type="dxa"/>
          </w:tcPr>
          <w:p w14:paraId="78AD38ED" w14:textId="77777777"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xml:space="preserve">□Astenuto </w:t>
            </w:r>
          </w:p>
        </w:tc>
      </w:tr>
      <w:tr w:rsidR="006B290D" w:rsidRPr="006B290D" w14:paraId="2E14DC82" w14:textId="77777777" w:rsidTr="00694DF9">
        <w:tc>
          <w:tcPr>
            <w:tcW w:w="10188" w:type="dxa"/>
            <w:gridSpan w:val="5"/>
            <w:shd w:val="clear" w:color="auto" w:fill="E7E6E6" w:themeFill="background2"/>
          </w:tcPr>
          <w:p w14:paraId="175EE21B" w14:textId="77777777" w:rsidR="006B290D" w:rsidRPr="006B290D" w:rsidRDefault="006B290D" w:rsidP="006B290D">
            <w:pPr>
              <w:tabs>
                <w:tab w:val="left" w:leader="underscore" w:pos="2088"/>
              </w:tabs>
              <w:ind w:left="72"/>
              <w:textAlignment w:val="baseline"/>
              <w:rPr>
                <w:rFonts w:ascii="Arial" w:eastAsia="Century Gothic" w:hAnsi="Arial" w:cs="Arial"/>
                <w:color w:val="000000"/>
                <w:spacing w:val="-4"/>
                <w:sz w:val="20"/>
                <w:szCs w:val="20"/>
                <w:lang w:val="it-IT"/>
              </w:rPr>
            </w:pPr>
            <w:r w:rsidRPr="006B290D">
              <w:rPr>
                <w:rFonts w:ascii="Arial" w:eastAsia="Century Gothic" w:hAnsi="Arial" w:cs="Arial"/>
                <w:color w:val="000000"/>
                <w:spacing w:val="-4"/>
                <w:sz w:val="20"/>
                <w:szCs w:val="20"/>
                <w:lang w:val="it-IT"/>
              </w:rPr>
              <w:t>In caso di circostanze ignote ovvero in caso di modifiche o integrazioni delle proposte di deliberazione sottoposte all’Assemblea</w:t>
            </w:r>
          </w:p>
        </w:tc>
      </w:tr>
      <w:tr w:rsidR="006B290D" w:rsidRPr="006B290D" w14:paraId="6B8460AB" w14:textId="77777777" w:rsidTr="00694DF9">
        <w:tc>
          <w:tcPr>
            <w:tcW w:w="4303" w:type="dxa"/>
          </w:tcPr>
          <w:p w14:paraId="715C31A1" w14:textId="77777777"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conferma le istruzioni</w:t>
            </w:r>
          </w:p>
          <w:p w14:paraId="78E8D57C" w14:textId="77777777"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p>
          <w:p w14:paraId="1752FABF" w14:textId="77777777"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p>
        </w:tc>
        <w:tc>
          <w:tcPr>
            <w:tcW w:w="5885" w:type="dxa"/>
            <w:gridSpan w:val="4"/>
            <w:vMerge w:val="restart"/>
          </w:tcPr>
          <w:p w14:paraId="656A3F3C" w14:textId="77777777" w:rsidR="006B290D" w:rsidRPr="006B290D" w:rsidRDefault="006B290D" w:rsidP="006B290D">
            <w:pPr>
              <w:tabs>
                <w:tab w:val="left" w:leader="underscore" w:pos="2088"/>
              </w:tabs>
              <w:ind w:left="72"/>
              <w:textAlignment w:val="baseline"/>
              <w:rPr>
                <w:rFonts w:ascii="Arial" w:eastAsia="Century Gothic" w:hAnsi="Arial" w:cs="Arial"/>
                <w:color w:val="000000"/>
                <w:spacing w:val="-4"/>
                <w:sz w:val="20"/>
                <w:szCs w:val="20"/>
                <w:u w:val="single"/>
                <w:lang w:val="it-IT"/>
              </w:rPr>
            </w:pPr>
            <w:r w:rsidRPr="006B290D">
              <w:rPr>
                <w:rFonts w:ascii="Arial" w:eastAsia="Century Gothic" w:hAnsi="Arial" w:cs="Arial"/>
                <w:b/>
                <w:color w:val="000000"/>
                <w:spacing w:val="-4"/>
                <w:sz w:val="20"/>
                <w:szCs w:val="20"/>
                <w:lang w:val="it-IT"/>
              </w:rPr>
              <w:t>modifica le istruzioni (</w:t>
            </w:r>
            <w:r w:rsidRPr="006B290D">
              <w:rPr>
                <w:rFonts w:ascii="Arial" w:eastAsia="Century Gothic" w:hAnsi="Arial" w:cs="Arial"/>
                <w:b/>
                <w:color w:val="000000"/>
                <w:spacing w:val="-4"/>
                <w:sz w:val="20"/>
                <w:szCs w:val="20"/>
                <w:u w:val="single"/>
                <w:lang w:val="it-IT"/>
              </w:rPr>
              <w:t>esprimere la preferenza</w:t>
            </w:r>
            <w:r w:rsidRPr="006B290D">
              <w:rPr>
                <w:rFonts w:ascii="Arial" w:eastAsia="Century Gothic" w:hAnsi="Arial" w:cs="Arial"/>
                <w:color w:val="000000"/>
                <w:spacing w:val="-4"/>
                <w:sz w:val="20"/>
                <w:szCs w:val="20"/>
                <w:u w:val="single"/>
                <w:lang w:val="it-IT"/>
              </w:rPr>
              <w:t>);</w:t>
            </w:r>
          </w:p>
          <w:p w14:paraId="3808D66F" w14:textId="77777777" w:rsidR="006B290D" w:rsidRPr="006B290D" w:rsidRDefault="006B290D" w:rsidP="006B290D">
            <w:pPr>
              <w:tabs>
                <w:tab w:val="left" w:leader="underscore" w:pos="2088"/>
              </w:tabs>
              <w:ind w:left="72"/>
              <w:textAlignment w:val="baseline"/>
              <w:rPr>
                <w:rFonts w:ascii="Arial" w:eastAsia="Century Gothic" w:hAnsi="Arial" w:cs="Arial"/>
                <w:color w:val="000000"/>
                <w:spacing w:val="-4"/>
                <w:sz w:val="20"/>
                <w:szCs w:val="20"/>
                <w:lang w:val="it-IT"/>
              </w:rPr>
            </w:pPr>
          </w:p>
          <w:p w14:paraId="461740E8" w14:textId="77777777"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xml:space="preserve">□ </w:t>
            </w:r>
            <w:proofErr w:type="gramStart"/>
            <w:r w:rsidRPr="006B290D">
              <w:rPr>
                <w:rFonts w:ascii="Arial" w:eastAsia="Century Gothic" w:hAnsi="Arial" w:cs="Arial"/>
                <w:b/>
                <w:color w:val="000000"/>
                <w:spacing w:val="-4"/>
                <w:sz w:val="20"/>
                <w:szCs w:val="20"/>
                <w:lang w:val="it-IT"/>
              </w:rPr>
              <w:t>Favorevole:_</w:t>
            </w:r>
            <w:proofErr w:type="gramEnd"/>
            <w:r w:rsidRPr="006B290D">
              <w:rPr>
                <w:rFonts w:ascii="Arial" w:eastAsia="Century Gothic" w:hAnsi="Arial" w:cs="Arial"/>
                <w:b/>
                <w:color w:val="000000"/>
                <w:spacing w:val="-4"/>
                <w:sz w:val="20"/>
                <w:szCs w:val="20"/>
                <w:lang w:val="it-IT"/>
              </w:rPr>
              <w:t>_____________________</w:t>
            </w:r>
          </w:p>
          <w:p w14:paraId="0521E34B" w14:textId="77777777"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Contrario</w:t>
            </w:r>
          </w:p>
          <w:p w14:paraId="00197404" w14:textId="77777777" w:rsidR="006B290D" w:rsidRPr="006B290D" w:rsidRDefault="006B290D" w:rsidP="006B290D">
            <w:pPr>
              <w:tabs>
                <w:tab w:val="left" w:leader="underscore" w:pos="2088"/>
              </w:tabs>
              <w:ind w:left="72"/>
              <w:textAlignment w:val="baseline"/>
              <w:rPr>
                <w:rFonts w:ascii="Arial" w:eastAsia="Century Gothic" w:hAnsi="Arial" w:cs="Arial"/>
                <w:color w:val="000000"/>
                <w:spacing w:val="-4"/>
                <w:sz w:val="20"/>
                <w:szCs w:val="20"/>
                <w:lang w:val="it-IT"/>
              </w:rPr>
            </w:pPr>
            <w:r w:rsidRPr="006B290D">
              <w:rPr>
                <w:rFonts w:ascii="Arial" w:eastAsia="Century Gothic" w:hAnsi="Arial" w:cs="Arial"/>
                <w:b/>
                <w:color w:val="000000"/>
                <w:spacing w:val="-4"/>
                <w:sz w:val="20"/>
                <w:szCs w:val="20"/>
                <w:lang w:val="it-IT"/>
              </w:rPr>
              <w:t>□ Astenuto</w:t>
            </w:r>
          </w:p>
        </w:tc>
      </w:tr>
      <w:tr w:rsidR="006B290D" w:rsidRPr="006B290D" w14:paraId="568FA77D" w14:textId="77777777" w:rsidTr="00694DF9">
        <w:tc>
          <w:tcPr>
            <w:tcW w:w="4303" w:type="dxa"/>
          </w:tcPr>
          <w:p w14:paraId="507D6832" w14:textId="77777777"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revoca le istruzioni</w:t>
            </w:r>
          </w:p>
          <w:p w14:paraId="7613392D" w14:textId="77777777"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p>
          <w:p w14:paraId="5A856C95" w14:textId="77777777"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p>
        </w:tc>
        <w:tc>
          <w:tcPr>
            <w:tcW w:w="5885" w:type="dxa"/>
            <w:gridSpan w:val="4"/>
            <w:vMerge/>
          </w:tcPr>
          <w:p w14:paraId="4BA36612" w14:textId="77777777" w:rsidR="006B290D" w:rsidRPr="006B290D" w:rsidRDefault="006B290D" w:rsidP="006B290D">
            <w:pPr>
              <w:tabs>
                <w:tab w:val="left" w:leader="underscore" w:pos="2088"/>
              </w:tabs>
              <w:ind w:left="72"/>
              <w:textAlignment w:val="baseline"/>
              <w:rPr>
                <w:rFonts w:ascii="Arial" w:eastAsia="Century Gothic" w:hAnsi="Arial" w:cs="Arial"/>
                <w:color w:val="000000"/>
                <w:spacing w:val="-4"/>
                <w:sz w:val="20"/>
                <w:szCs w:val="20"/>
                <w:lang w:val="it-IT"/>
              </w:rPr>
            </w:pPr>
          </w:p>
        </w:tc>
      </w:tr>
    </w:tbl>
    <w:p w14:paraId="60195647" w14:textId="77777777" w:rsidR="006B290D" w:rsidRPr="006B290D" w:rsidRDefault="006B290D" w:rsidP="00972BF6">
      <w:pPr>
        <w:tabs>
          <w:tab w:val="left" w:leader="underscore" w:pos="2088"/>
        </w:tabs>
        <w:spacing w:after="0" w:line="240" w:lineRule="auto"/>
        <w:textAlignment w:val="baseline"/>
        <w:rPr>
          <w:rFonts w:ascii="Arial" w:eastAsia="Century Gothic" w:hAnsi="Arial" w:cs="Arial"/>
          <w:color w:val="000000"/>
          <w:spacing w:val="-4"/>
          <w:sz w:val="20"/>
          <w:szCs w:val="20"/>
        </w:rPr>
      </w:pPr>
    </w:p>
    <w:tbl>
      <w:tblPr>
        <w:tblStyle w:val="Grigliatabella"/>
        <w:tblW w:w="0" w:type="auto"/>
        <w:tblInd w:w="108" w:type="dxa"/>
        <w:tblLayout w:type="fixed"/>
        <w:tblLook w:val="04A0" w:firstRow="1" w:lastRow="0" w:firstColumn="1" w:lastColumn="0" w:noHBand="0" w:noVBand="1"/>
      </w:tblPr>
      <w:tblGrid>
        <w:gridCol w:w="4303"/>
        <w:gridCol w:w="1651"/>
        <w:gridCol w:w="1559"/>
        <w:gridCol w:w="1418"/>
        <w:gridCol w:w="1257"/>
      </w:tblGrid>
      <w:tr w:rsidR="006B290D" w:rsidRPr="006B290D" w14:paraId="2F419877" w14:textId="77777777" w:rsidTr="00694DF9">
        <w:tc>
          <w:tcPr>
            <w:tcW w:w="10188" w:type="dxa"/>
            <w:gridSpan w:val="5"/>
            <w:shd w:val="clear" w:color="auto" w:fill="E7E6E6" w:themeFill="background2"/>
          </w:tcPr>
          <w:p w14:paraId="470FC2E6" w14:textId="77777777" w:rsidR="006B290D" w:rsidRDefault="006B290D" w:rsidP="006B290D">
            <w:pPr>
              <w:numPr>
                <w:ilvl w:val="1"/>
                <w:numId w:val="16"/>
              </w:numPr>
              <w:tabs>
                <w:tab w:val="left" w:leader="underscore" w:pos="2088"/>
              </w:tabs>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xml:space="preserve"> Determinazione della durata dell’incarico del Consiglio di Amministrazione</w:t>
            </w:r>
          </w:p>
          <w:p w14:paraId="42B4DAFB" w14:textId="77777777" w:rsidR="00972BF6" w:rsidRPr="006B290D" w:rsidRDefault="00972BF6" w:rsidP="00972BF6">
            <w:pPr>
              <w:tabs>
                <w:tab w:val="left" w:leader="underscore" w:pos="2088"/>
              </w:tabs>
              <w:ind w:left="720"/>
              <w:textAlignment w:val="baseline"/>
              <w:rPr>
                <w:rFonts w:ascii="Arial" w:eastAsia="Century Gothic" w:hAnsi="Arial" w:cs="Arial"/>
                <w:b/>
                <w:color w:val="000000"/>
                <w:spacing w:val="-4"/>
                <w:sz w:val="20"/>
                <w:szCs w:val="20"/>
                <w:lang w:val="it-IT"/>
              </w:rPr>
            </w:pPr>
          </w:p>
        </w:tc>
      </w:tr>
      <w:tr w:rsidR="006B290D" w:rsidRPr="006B290D" w14:paraId="38368422" w14:textId="77777777" w:rsidTr="00694DF9">
        <w:tc>
          <w:tcPr>
            <w:tcW w:w="5954" w:type="dxa"/>
            <w:gridSpan w:val="2"/>
          </w:tcPr>
          <w:p w14:paraId="0282D970" w14:textId="77777777" w:rsidR="006B290D" w:rsidRPr="006B290D" w:rsidRDefault="006B290D" w:rsidP="006B290D">
            <w:pPr>
              <w:tabs>
                <w:tab w:val="left" w:leader="underscore" w:pos="2088"/>
              </w:tabs>
              <w:ind w:left="72"/>
              <w:textAlignment w:val="baseline"/>
              <w:rPr>
                <w:rFonts w:ascii="Arial" w:eastAsia="Century Gothic" w:hAnsi="Arial" w:cs="Arial"/>
                <w:color w:val="000000"/>
                <w:spacing w:val="-4"/>
                <w:sz w:val="20"/>
                <w:szCs w:val="20"/>
                <w:lang w:val="it-IT"/>
              </w:rPr>
            </w:pPr>
            <w:r w:rsidRPr="006B290D">
              <w:rPr>
                <w:rFonts w:ascii="Arial" w:eastAsia="Century Gothic" w:hAnsi="Arial" w:cs="Arial"/>
                <w:color w:val="000000"/>
                <w:spacing w:val="-4"/>
                <w:sz w:val="20"/>
                <w:szCs w:val="20"/>
                <w:lang w:val="it-IT"/>
              </w:rPr>
              <w:t xml:space="preserve">Proposta presentata dal socio Red Fish </w:t>
            </w:r>
            <w:proofErr w:type="spellStart"/>
            <w:r w:rsidRPr="006B290D">
              <w:rPr>
                <w:rFonts w:ascii="Arial" w:eastAsia="Century Gothic" w:hAnsi="Arial" w:cs="Arial"/>
                <w:color w:val="000000"/>
                <w:spacing w:val="-4"/>
                <w:sz w:val="20"/>
                <w:szCs w:val="20"/>
                <w:lang w:val="it-IT"/>
              </w:rPr>
              <w:t>S.r.l.s</w:t>
            </w:r>
            <w:proofErr w:type="spellEnd"/>
            <w:r w:rsidRPr="006B290D">
              <w:rPr>
                <w:rFonts w:ascii="Arial" w:eastAsia="Century Gothic" w:hAnsi="Arial" w:cs="Arial"/>
                <w:color w:val="000000"/>
                <w:spacing w:val="-4"/>
                <w:sz w:val="20"/>
                <w:szCs w:val="20"/>
                <w:lang w:val="it-IT"/>
              </w:rPr>
              <w:t>. / o da __________:</w:t>
            </w:r>
          </w:p>
          <w:p w14:paraId="70DC46BF" w14:textId="77777777" w:rsidR="006B290D" w:rsidRPr="006B290D" w:rsidRDefault="006B290D" w:rsidP="006B290D">
            <w:pPr>
              <w:tabs>
                <w:tab w:val="left" w:leader="underscore" w:pos="2088"/>
              </w:tabs>
              <w:ind w:left="72"/>
              <w:textAlignment w:val="baseline"/>
              <w:rPr>
                <w:rFonts w:ascii="Arial" w:eastAsia="Century Gothic" w:hAnsi="Arial" w:cs="Arial"/>
                <w:color w:val="000000"/>
                <w:spacing w:val="-4"/>
                <w:sz w:val="20"/>
                <w:szCs w:val="20"/>
                <w:lang w:val="it-IT"/>
              </w:rPr>
            </w:pPr>
          </w:p>
        </w:tc>
        <w:tc>
          <w:tcPr>
            <w:tcW w:w="1559" w:type="dxa"/>
          </w:tcPr>
          <w:p w14:paraId="4D92FBE8" w14:textId="77777777"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Favorevole</w:t>
            </w:r>
          </w:p>
        </w:tc>
        <w:tc>
          <w:tcPr>
            <w:tcW w:w="1418" w:type="dxa"/>
          </w:tcPr>
          <w:p w14:paraId="1AD6E10E" w14:textId="77777777"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xml:space="preserve">□Contrario </w:t>
            </w:r>
          </w:p>
        </w:tc>
        <w:tc>
          <w:tcPr>
            <w:tcW w:w="1257" w:type="dxa"/>
          </w:tcPr>
          <w:p w14:paraId="40848D88" w14:textId="77777777"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xml:space="preserve">□Astenuto </w:t>
            </w:r>
          </w:p>
        </w:tc>
      </w:tr>
      <w:tr w:rsidR="006B290D" w:rsidRPr="006B290D" w14:paraId="74B90628" w14:textId="77777777" w:rsidTr="00694DF9">
        <w:tc>
          <w:tcPr>
            <w:tcW w:w="10188" w:type="dxa"/>
            <w:gridSpan w:val="5"/>
            <w:shd w:val="clear" w:color="auto" w:fill="E7E6E6" w:themeFill="background2"/>
          </w:tcPr>
          <w:p w14:paraId="1E77CB25" w14:textId="77777777" w:rsidR="006B290D" w:rsidRPr="006B290D" w:rsidRDefault="006B290D" w:rsidP="006B290D">
            <w:pPr>
              <w:tabs>
                <w:tab w:val="left" w:leader="underscore" w:pos="2088"/>
              </w:tabs>
              <w:ind w:left="72"/>
              <w:textAlignment w:val="baseline"/>
              <w:rPr>
                <w:rFonts w:ascii="Arial" w:eastAsia="Century Gothic" w:hAnsi="Arial" w:cs="Arial"/>
                <w:color w:val="000000"/>
                <w:spacing w:val="-4"/>
                <w:sz w:val="20"/>
                <w:szCs w:val="20"/>
                <w:lang w:val="it-IT"/>
              </w:rPr>
            </w:pPr>
            <w:r w:rsidRPr="006B290D">
              <w:rPr>
                <w:rFonts w:ascii="Arial" w:eastAsia="Century Gothic" w:hAnsi="Arial" w:cs="Arial"/>
                <w:color w:val="000000"/>
                <w:spacing w:val="-4"/>
                <w:sz w:val="20"/>
                <w:szCs w:val="20"/>
                <w:lang w:val="it-IT"/>
              </w:rPr>
              <w:t>In caso di circostanze ignote ovvero in caso di modifiche o integrazioni delle proposte di deliberazione sottoposte all’Assemblea</w:t>
            </w:r>
          </w:p>
        </w:tc>
      </w:tr>
      <w:tr w:rsidR="006B290D" w:rsidRPr="006B290D" w14:paraId="6214582F" w14:textId="77777777" w:rsidTr="00694DF9">
        <w:tc>
          <w:tcPr>
            <w:tcW w:w="4303" w:type="dxa"/>
          </w:tcPr>
          <w:p w14:paraId="792E23D0" w14:textId="77777777"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conferma le istruzioni</w:t>
            </w:r>
          </w:p>
          <w:p w14:paraId="7A20E95B" w14:textId="77777777"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p>
          <w:p w14:paraId="5BA53F91" w14:textId="77777777"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p>
        </w:tc>
        <w:tc>
          <w:tcPr>
            <w:tcW w:w="5885" w:type="dxa"/>
            <w:gridSpan w:val="4"/>
            <w:vMerge w:val="restart"/>
          </w:tcPr>
          <w:p w14:paraId="6D849316" w14:textId="77777777" w:rsidR="006B290D" w:rsidRPr="006B290D" w:rsidRDefault="006B290D" w:rsidP="006B290D">
            <w:pPr>
              <w:tabs>
                <w:tab w:val="left" w:leader="underscore" w:pos="2088"/>
              </w:tabs>
              <w:ind w:left="72"/>
              <w:textAlignment w:val="baseline"/>
              <w:rPr>
                <w:rFonts w:ascii="Arial" w:eastAsia="Century Gothic" w:hAnsi="Arial" w:cs="Arial"/>
                <w:color w:val="000000"/>
                <w:spacing w:val="-4"/>
                <w:sz w:val="20"/>
                <w:szCs w:val="20"/>
                <w:u w:val="single"/>
                <w:lang w:val="it-IT"/>
              </w:rPr>
            </w:pPr>
            <w:r w:rsidRPr="006B290D">
              <w:rPr>
                <w:rFonts w:ascii="Arial" w:eastAsia="Century Gothic" w:hAnsi="Arial" w:cs="Arial"/>
                <w:b/>
                <w:color w:val="000000"/>
                <w:spacing w:val="-4"/>
                <w:sz w:val="20"/>
                <w:szCs w:val="20"/>
                <w:lang w:val="it-IT"/>
              </w:rPr>
              <w:t>modifica le istruzioni (</w:t>
            </w:r>
            <w:r w:rsidRPr="006B290D">
              <w:rPr>
                <w:rFonts w:ascii="Arial" w:eastAsia="Century Gothic" w:hAnsi="Arial" w:cs="Arial"/>
                <w:b/>
                <w:color w:val="000000"/>
                <w:spacing w:val="-4"/>
                <w:sz w:val="20"/>
                <w:szCs w:val="20"/>
                <w:u w:val="single"/>
                <w:lang w:val="it-IT"/>
              </w:rPr>
              <w:t>esprimere la preferenza</w:t>
            </w:r>
            <w:r w:rsidRPr="006B290D">
              <w:rPr>
                <w:rFonts w:ascii="Arial" w:eastAsia="Century Gothic" w:hAnsi="Arial" w:cs="Arial"/>
                <w:color w:val="000000"/>
                <w:spacing w:val="-4"/>
                <w:sz w:val="20"/>
                <w:szCs w:val="20"/>
                <w:u w:val="single"/>
                <w:lang w:val="it-IT"/>
              </w:rPr>
              <w:t>);</w:t>
            </w:r>
          </w:p>
          <w:p w14:paraId="120BA509" w14:textId="77777777" w:rsidR="006B290D" w:rsidRPr="006B290D" w:rsidRDefault="006B290D" w:rsidP="006B290D">
            <w:pPr>
              <w:tabs>
                <w:tab w:val="left" w:leader="underscore" w:pos="2088"/>
              </w:tabs>
              <w:ind w:left="72"/>
              <w:textAlignment w:val="baseline"/>
              <w:rPr>
                <w:rFonts w:ascii="Arial" w:eastAsia="Century Gothic" w:hAnsi="Arial" w:cs="Arial"/>
                <w:color w:val="000000"/>
                <w:spacing w:val="-4"/>
                <w:sz w:val="20"/>
                <w:szCs w:val="20"/>
                <w:lang w:val="it-IT"/>
              </w:rPr>
            </w:pPr>
          </w:p>
          <w:p w14:paraId="63C70F6D" w14:textId="77777777"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xml:space="preserve">□ </w:t>
            </w:r>
            <w:proofErr w:type="gramStart"/>
            <w:r w:rsidRPr="006B290D">
              <w:rPr>
                <w:rFonts w:ascii="Arial" w:eastAsia="Century Gothic" w:hAnsi="Arial" w:cs="Arial"/>
                <w:b/>
                <w:color w:val="000000"/>
                <w:spacing w:val="-4"/>
                <w:sz w:val="20"/>
                <w:szCs w:val="20"/>
                <w:lang w:val="it-IT"/>
              </w:rPr>
              <w:t>Favorevole:_</w:t>
            </w:r>
            <w:proofErr w:type="gramEnd"/>
            <w:r w:rsidRPr="006B290D">
              <w:rPr>
                <w:rFonts w:ascii="Arial" w:eastAsia="Century Gothic" w:hAnsi="Arial" w:cs="Arial"/>
                <w:b/>
                <w:color w:val="000000"/>
                <w:spacing w:val="-4"/>
                <w:sz w:val="20"/>
                <w:szCs w:val="20"/>
                <w:lang w:val="it-IT"/>
              </w:rPr>
              <w:t>_____________________</w:t>
            </w:r>
          </w:p>
          <w:p w14:paraId="66A7BB89" w14:textId="77777777"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Contrario</w:t>
            </w:r>
          </w:p>
          <w:p w14:paraId="4BD26909" w14:textId="77777777" w:rsidR="006B290D" w:rsidRPr="006B290D" w:rsidRDefault="006B290D" w:rsidP="006B290D">
            <w:pPr>
              <w:tabs>
                <w:tab w:val="left" w:leader="underscore" w:pos="2088"/>
              </w:tabs>
              <w:ind w:left="72"/>
              <w:textAlignment w:val="baseline"/>
              <w:rPr>
                <w:rFonts w:ascii="Arial" w:eastAsia="Century Gothic" w:hAnsi="Arial" w:cs="Arial"/>
                <w:color w:val="000000"/>
                <w:spacing w:val="-4"/>
                <w:sz w:val="20"/>
                <w:szCs w:val="20"/>
                <w:lang w:val="it-IT"/>
              </w:rPr>
            </w:pPr>
            <w:r w:rsidRPr="006B290D">
              <w:rPr>
                <w:rFonts w:ascii="Arial" w:eastAsia="Century Gothic" w:hAnsi="Arial" w:cs="Arial"/>
                <w:b/>
                <w:color w:val="000000"/>
                <w:spacing w:val="-4"/>
                <w:sz w:val="20"/>
                <w:szCs w:val="20"/>
                <w:lang w:val="it-IT"/>
              </w:rPr>
              <w:t>□ Astenuto</w:t>
            </w:r>
          </w:p>
        </w:tc>
      </w:tr>
      <w:tr w:rsidR="006B290D" w:rsidRPr="006B290D" w14:paraId="625459D5" w14:textId="77777777" w:rsidTr="00694DF9">
        <w:tc>
          <w:tcPr>
            <w:tcW w:w="4303" w:type="dxa"/>
          </w:tcPr>
          <w:p w14:paraId="4187DBB7" w14:textId="77777777"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revoca le istruzioni</w:t>
            </w:r>
          </w:p>
          <w:p w14:paraId="1404D0C0" w14:textId="77777777"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p>
          <w:p w14:paraId="17C9245A" w14:textId="77777777"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p>
        </w:tc>
        <w:tc>
          <w:tcPr>
            <w:tcW w:w="5885" w:type="dxa"/>
            <w:gridSpan w:val="4"/>
            <w:vMerge/>
          </w:tcPr>
          <w:p w14:paraId="1A8458EE" w14:textId="77777777" w:rsidR="006B290D" w:rsidRPr="006B290D" w:rsidRDefault="006B290D" w:rsidP="006B290D">
            <w:pPr>
              <w:tabs>
                <w:tab w:val="left" w:leader="underscore" w:pos="2088"/>
              </w:tabs>
              <w:ind w:left="72"/>
              <w:textAlignment w:val="baseline"/>
              <w:rPr>
                <w:rFonts w:ascii="Arial" w:eastAsia="Century Gothic" w:hAnsi="Arial" w:cs="Arial"/>
                <w:color w:val="000000"/>
                <w:spacing w:val="-4"/>
                <w:sz w:val="20"/>
                <w:szCs w:val="20"/>
                <w:lang w:val="it-IT"/>
              </w:rPr>
            </w:pPr>
          </w:p>
        </w:tc>
      </w:tr>
    </w:tbl>
    <w:p w14:paraId="59072322" w14:textId="77777777" w:rsidR="006B290D" w:rsidRPr="006B290D" w:rsidRDefault="006B290D" w:rsidP="006B290D">
      <w:pPr>
        <w:tabs>
          <w:tab w:val="left" w:leader="underscore" w:pos="2088"/>
        </w:tabs>
        <w:spacing w:after="0" w:line="240" w:lineRule="auto"/>
        <w:ind w:left="72"/>
        <w:textAlignment w:val="baseline"/>
        <w:rPr>
          <w:rFonts w:ascii="Arial" w:eastAsia="Century Gothic" w:hAnsi="Arial" w:cs="Arial"/>
          <w:color w:val="000000"/>
          <w:spacing w:val="-4"/>
          <w:sz w:val="20"/>
          <w:szCs w:val="20"/>
        </w:rPr>
      </w:pPr>
    </w:p>
    <w:p w14:paraId="01DBB8A1" w14:textId="77777777" w:rsidR="006B290D" w:rsidRPr="006B290D" w:rsidRDefault="006B290D" w:rsidP="006B290D">
      <w:pPr>
        <w:tabs>
          <w:tab w:val="left" w:leader="underscore" w:pos="2088"/>
        </w:tabs>
        <w:spacing w:after="0" w:line="240" w:lineRule="auto"/>
        <w:ind w:left="72"/>
        <w:textAlignment w:val="baseline"/>
        <w:rPr>
          <w:rFonts w:ascii="Arial" w:eastAsia="Century Gothic" w:hAnsi="Arial" w:cs="Arial"/>
          <w:color w:val="000000"/>
          <w:spacing w:val="-4"/>
          <w:sz w:val="20"/>
          <w:szCs w:val="20"/>
        </w:rPr>
      </w:pPr>
    </w:p>
    <w:tbl>
      <w:tblPr>
        <w:tblStyle w:val="Grigliatabella"/>
        <w:tblW w:w="0" w:type="auto"/>
        <w:tblInd w:w="108" w:type="dxa"/>
        <w:tblLayout w:type="fixed"/>
        <w:tblLook w:val="04A0" w:firstRow="1" w:lastRow="0" w:firstColumn="1" w:lastColumn="0" w:noHBand="0" w:noVBand="1"/>
      </w:tblPr>
      <w:tblGrid>
        <w:gridCol w:w="4303"/>
        <w:gridCol w:w="1084"/>
        <w:gridCol w:w="2126"/>
        <w:gridCol w:w="1418"/>
        <w:gridCol w:w="1257"/>
      </w:tblGrid>
      <w:tr w:rsidR="006B290D" w:rsidRPr="006B290D" w14:paraId="62717254" w14:textId="77777777" w:rsidTr="00694DF9">
        <w:tc>
          <w:tcPr>
            <w:tcW w:w="10188" w:type="dxa"/>
            <w:gridSpan w:val="5"/>
            <w:shd w:val="clear" w:color="auto" w:fill="E7E6E6" w:themeFill="background2"/>
          </w:tcPr>
          <w:p w14:paraId="6546B3D4" w14:textId="77777777" w:rsidR="006B290D" w:rsidRDefault="006B290D" w:rsidP="006B290D">
            <w:pPr>
              <w:numPr>
                <w:ilvl w:val="1"/>
                <w:numId w:val="16"/>
              </w:numPr>
              <w:tabs>
                <w:tab w:val="left" w:leader="underscore" w:pos="2088"/>
              </w:tabs>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xml:space="preserve"> Nomina dei componenti il Consiglio di Amministrazione</w:t>
            </w:r>
          </w:p>
          <w:p w14:paraId="646DC6D3" w14:textId="77777777" w:rsidR="00972BF6" w:rsidRPr="006B290D" w:rsidRDefault="00972BF6" w:rsidP="00972BF6">
            <w:pPr>
              <w:tabs>
                <w:tab w:val="left" w:leader="underscore" w:pos="2088"/>
              </w:tabs>
              <w:ind w:left="720"/>
              <w:textAlignment w:val="baseline"/>
              <w:rPr>
                <w:rFonts w:ascii="Arial" w:eastAsia="Century Gothic" w:hAnsi="Arial" w:cs="Arial"/>
                <w:b/>
                <w:color w:val="000000"/>
                <w:spacing w:val="-4"/>
                <w:sz w:val="20"/>
                <w:szCs w:val="20"/>
                <w:lang w:val="it-IT"/>
              </w:rPr>
            </w:pPr>
          </w:p>
        </w:tc>
      </w:tr>
      <w:tr w:rsidR="006B290D" w:rsidRPr="006B290D" w14:paraId="72FA5DB8" w14:textId="77777777" w:rsidTr="00694DF9">
        <w:tc>
          <w:tcPr>
            <w:tcW w:w="5387" w:type="dxa"/>
            <w:gridSpan w:val="2"/>
          </w:tcPr>
          <w:p w14:paraId="353BED03" w14:textId="77777777" w:rsidR="006B290D" w:rsidRPr="006B290D" w:rsidRDefault="006B290D" w:rsidP="006B290D">
            <w:pPr>
              <w:tabs>
                <w:tab w:val="left" w:leader="underscore" w:pos="2088"/>
              </w:tabs>
              <w:ind w:left="72"/>
              <w:textAlignment w:val="baseline"/>
              <w:rPr>
                <w:rFonts w:ascii="Arial" w:eastAsia="Century Gothic" w:hAnsi="Arial" w:cs="Arial"/>
                <w:color w:val="000000"/>
                <w:spacing w:val="-4"/>
                <w:sz w:val="20"/>
                <w:szCs w:val="20"/>
                <w:lang w:val="it-IT"/>
              </w:rPr>
            </w:pPr>
            <w:r w:rsidRPr="006B290D">
              <w:rPr>
                <w:rFonts w:ascii="Arial" w:eastAsia="Century Gothic" w:hAnsi="Arial" w:cs="Arial"/>
                <w:color w:val="000000"/>
                <w:spacing w:val="-4"/>
                <w:sz w:val="20"/>
                <w:szCs w:val="20"/>
                <w:lang w:val="it-IT"/>
              </w:rPr>
              <w:t>Indicare la lista prescelta o contrario/astenuto con riferimento a tutte le liste</w:t>
            </w:r>
          </w:p>
          <w:p w14:paraId="57006687" w14:textId="77777777" w:rsidR="006B290D" w:rsidRPr="006B290D" w:rsidRDefault="006B290D" w:rsidP="006B290D">
            <w:pPr>
              <w:tabs>
                <w:tab w:val="left" w:leader="underscore" w:pos="2088"/>
              </w:tabs>
              <w:ind w:left="72"/>
              <w:textAlignment w:val="baseline"/>
              <w:rPr>
                <w:rFonts w:ascii="Arial" w:eastAsia="Century Gothic" w:hAnsi="Arial" w:cs="Arial"/>
                <w:color w:val="000000"/>
                <w:spacing w:val="-4"/>
                <w:sz w:val="20"/>
                <w:szCs w:val="20"/>
                <w:lang w:val="it-IT"/>
              </w:rPr>
            </w:pPr>
          </w:p>
        </w:tc>
        <w:tc>
          <w:tcPr>
            <w:tcW w:w="2126" w:type="dxa"/>
          </w:tcPr>
          <w:p w14:paraId="456A2C19" w14:textId="77777777"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□Lista presentata da</w:t>
            </w:r>
          </w:p>
          <w:p w14:paraId="152A99DF" w14:textId="77777777"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p>
          <w:p w14:paraId="1E5DAAE0" w14:textId="77777777"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xml:space="preserve"> ______________</w:t>
            </w:r>
          </w:p>
        </w:tc>
        <w:tc>
          <w:tcPr>
            <w:tcW w:w="1418" w:type="dxa"/>
          </w:tcPr>
          <w:p w14:paraId="0A7102F5" w14:textId="77777777"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xml:space="preserve">□Contrario </w:t>
            </w:r>
          </w:p>
        </w:tc>
        <w:tc>
          <w:tcPr>
            <w:tcW w:w="1257" w:type="dxa"/>
          </w:tcPr>
          <w:p w14:paraId="2C8B3198" w14:textId="77777777"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xml:space="preserve">□Astenuto </w:t>
            </w:r>
          </w:p>
        </w:tc>
      </w:tr>
      <w:tr w:rsidR="006B290D" w:rsidRPr="006B290D" w14:paraId="7FF0DD7C" w14:textId="77777777" w:rsidTr="00694DF9">
        <w:tc>
          <w:tcPr>
            <w:tcW w:w="10188" w:type="dxa"/>
            <w:gridSpan w:val="5"/>
            <w:shd w:val="clear" w:color="auto" w:fill="E7E6E6" w:themeFill="background2"/>
          </w:tcPr>
          <w:p w14:paraId="09EA6351" w14:textId="77777777" w:rsidR="006B290D" w:rsidRPr="006B290D" w:rsidRDefault="006B290D" w:rsidP="006B290D">
            <w:pPr>
              <w:tabs>
                <w:tab w:val="left" w:leader="underscore" w:pos="2088"/>
              </w:tabs>
              <w:ind w:left="72"/>
              <w:textAlignment w:val="baseline"/>
              <w:rPr>
                <w:rFonts w:ascii="Arial" w:eastAsia="Century Gothic" w:hAnsi="Arial" w:cs="Arial"/>
                <w:color w:val="000000"/>
                <w:spacing w:val="-4"/>
                <w:sz w:val="20"/>
                <w:szCs w:val="20"/>
                <w:lang w:val="it-IT"/>
              </w:rPr>
            </w:pPr>
            <w:r w:rsidRPr="006B290D">
              <w:rPr>
                <w:rFonts w:ascii="Arial" w:eastAsia="Century Gothic" w:hAnsi="Arial" w:cs="Arial"/>
                <w:color w:val="000000"/>
                <w:spacing w:val="-4"/>
                <w:sz w:val="20"/>
                <w:szCs w:val="20"/>
                <w:lang w:val="it-IT"/>
              </w:rPr>
              <w:t>In caso di circostanze ignote ovvero in caso di modifiche o integrazioni delle proposte di deliberazione sottoposte all’Assemblea</w:t>
            </w:r>
          </w:p>
        </w:tc>
      </w:tr>
      <w:tr w:rsidR="006B290D" w:rsidRPr="006B290D" w14:paraId="0EDC42F2" w14:textId="77777777" w:rsidTr="00694DF9">
        <w:tc>
          <w:tcPr>
            <w:tcW w:w="4303" w:type="dxa"/>
          </w:tcPr>
          <w:p w14:paraId="566DCDB0" w14:textId="77777777"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conferma le istruzioni</w:t>
            </w:r>
          </w:p>
          <w:p w14:paraId="4D78CBA7" w14:textId="77777777"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p>
          <w:p w14:paraId="2E29A308" w14:textId="77777777"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p>
        </w:tc>
        <w:tc>
          <w:tcPr>
            <w:tcW w:w="5885" w:type="dxa"/>
            <w:gridSpan w:val="4"/>
            <w:vMerge w:val="restart"/>
          </w:tcPr>
          <w:p w14:paraId="0E6029D3" w14:textId="77777777" w:rsidR="006B290D" w:rsidRPr="006B290D" w:rsidRDefault="006B290D" w:rsidP="006B290D">
            <w:pPr>
              <w:tabs>
                <w:tab w:val="left" w:leader="underscore" w:pos="2088"/>
              </w:tabs>
              <w:ind w:left="72"/>
              <w:textAlignment w:val="baseline"/>
              <w:rPr>
                <w:rFonts w:ascii="Arial" w:eastAsia="Century Gothic" w:hAnsi="Arial" w:cs="Arial"/>
                <w:color w:val="000000"/>
                <w:spacing w:val="-4"/>
                <w:sz w:val="20"/>
                <w:szCs w:val="20"/>
                <w:u w:val="single"/>
                <w:lang w:val="it-IT"/>
              </w:rPr>
            </w:pPr>
            <w:r w:rsidRPr="006B290D">
              <w:rPr>
                <w:rFonts w:ascii="Arial" w:eastAsia="Century Gothic" w:hAnsi="Arial" w:cs="Arial"/>
                <w:b/>
                <w:color w:val="000000"/>
                <w:spacing w:val="-4"/>
                <w:sz w:val="20"/>
                <w:szCs w:val="20"/>
                <w:lang w:val="it-IT"/>
              </w:rPr>
              <w:t>modifica le istruzioni (</w:t>
            </w:r>
            <w:r w:rsidRPr="006B290D">
              <w:rPr>
                <w:rFonts w:ascii="Arial" w:eastAsia="Century Gothic" w:hAnsi="Arial" w:cs="Arial"/>
                <w:b/>
                <w:color w:val="000000"/>
                <w:spacing w:val="-4"/>
                <w:sz w:val="20"/>
                <w:szCs w:val="20"/>
                <w:u w:val="single"/>
                <w:lang w:val="it-IT"/>
              </w:rPr>
              <w:t>esprimere la preferenza</w:t>
            </w:r>
            <w:r w:rsidRPr="006B290D">
              <w:rPr>
                <w:rFonts w:ascii="Arial" w:eastAsia="Century Gothic" w:hAnsi="Arial" w:cs="Arial"/>
                <w:color w:val="000000"/>
                <w:spacing w:val="-4"/>
                <w:sz w:val="20"/>
                <w:szCs w:val="20"/>
                <w:u w:val="single"/>
                <w:lang w:val="it-IT"/>
              </w:rPr>
              <w:t>);</w:t>
            </w:r>
          </w:p>
          <w:p w14:paraId="1A3134CF" w14:textId="77777777" w:rsidR="006B290D" w:rsidRPr="006B290D" w:rsidRDefault="006B290D" w:rsidP="006B290D">
            <w:pPr>
              <w:tabs>
                <w:tab w:val="left" w:leader="underscore" w:pos="2088"/>
              </w:tabs>
              <w:ind w:left="72"/>
              <w:textAlignment w:val="baseline"/>
              <w:rPr>
                <w:rFonts w:ascii="Arial" w:eastAsia="Century Gothic" w:hAnsi="Arial" w:cs="Arial"/>
                <w:color w:val="000000"/>
                <w:spacing w:val="-4"/>
                <w:sz w:val="20"/>
                <w:szCs w:val="20"/>
                <w:lang w:val="it-IT"/>
              </w:rPr>
            </w:pPr>
          </w:p>
          <w:p w14:paraId="6CC3A2AB" w14:textId="77777777"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xml:space="preserve">□ </w:t>
            </w:r>
            <w:proofErr w:type="gramStart"/>
            <w:r w:rsidRPr="006B290D">
              <w:rPr>
                <w:rFonts w:ascii="Arial" w:eastAsia="Century Gothic" w:hAnsi="Arial" w:cs="Arial"/>
                <w:b/>
                <w:color w:val="000000"/>
                <w:spacing w:val="-4"/>
                <w:sz w:val="20"/>
                <w:szCs w:val="20"/>
                <w:lang w:val="it-IT"/>
              </w:rPr>
              <w:t>Favorevole:_</w:t>
            </w:r>
            <w:proofErr w:type="gramEnd"/>
            <w:r w:rsidRPr="006B290D">
              <w:rPr>
                <w:rFonts w:ascii="Arial" w:eastAsia="Century Gothic" w:hAnsi="Arial" w:cs="Arial"/>
                <w:b/>
                <w:color w:val="000000"/>
                <w:spacing w:val="-4"/>
                <w:sz w:val="20"/>
                <w:szCs w:val="20"/>
                <w:lang w:val="it-IT"/>
              </w:rPr>
              <w:t>_____________________</w:t>
            </w:r>
          </w:p>
          <w:p w14:paraId="2844602D" w14:textId="77777777"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Contrario</w:t>
            </w:r>
          </w:p>
          <w:p w14:paraId="622A611B" w14:textId="77777777" w:rsidR="006B290D" w:rsidRPr="006B290D" w:rsidRDefault="006B290D" w:rsidP="006B290D">
            <w:pPr>
              <w:tabs>
                <w:tab w:val="left" w:leader="underscore" w:pos="2088"/>
              </w:tabs>
              <w:ind w:left="72"/>
              <w:textAlignment w:val="baseline"/>
              <w:rPr>
                <w:rFonts w:ascii="Arial" w:eastAsia="Century Gothic" w:hAnsi="Arial" w:cs="Arial"/>
                <w:color w:val="000000"/>
                <w:spacing w:val="-4"/>
                <w:sz w:val="20"/>
                <w:szCs w:val="20"/>
                <w:lang w:val="it-IT"/>
              </w:rPr>
            </w:pPr>
            <w:r w:rsidRPr="006B290D">
              <w:rPr>
                <w:rFonts w:ascii="Arial" w:eastAsia="Century Gothic" w:hAnsi="Arial" w:cs="Arial"/>
                <w:b/>
                <w:color w:val="000000"/>
                <w:spacing w:val="-4"/>
                <w:sz w:val="20"/>
                <w:szCs w:val="20"/>
                <w:lang w:val="it-IT"/>
              </w:rPr>
              <w:t>□ Astenuto</w:t>
            </w:r>
          </w:p>
        </w:tc>
      </w:tr>
      <w:tr w:rsidR="006B290D" w:rsidRPr="006B290D" w14:paraId="5F989582" w14:textId="77777777" w:rsidTr="00694DF9">
        <w:tc>
          <w:tcPr>
            <w:tcW w:w="4303" w:type="dxa"/>
          </w:tcPr>
          <w:p w14:paraId="3300F43D" w14:textId="77777777"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revoca le istruzioni</w:t>
            </w:r>
          </w:p>
          <w:p w14:paraId="46A69616" w14:textId="77777777"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p>
          <w:p w14:paraId="7FD8A03B" w14:textId="77777777"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p>
        </w:tc>
        <w:tc>
          <w:tcPr>
            <w:tcW w:w="5885" w:type="dxa"/>
            <w:gridSpan w:val="4"/>
            <w:vMerge/>
          </w:tcPr>
          <w:p w14:paraId="3487FA42" w14:textId="77777777" w:rsidR="006B290D" w:rsidRPr="006B290D" w:rsidRDefault="006B290D" w:rsidP="006B290D">
            <w:pPr>
              <w:tabs>
                <w:tab w:val="left" w:leader="underscore" w:pos="2088"/>
              </w:tabs>
              <w:ind w:left="72"/>
              <w:textAlignment w:val="baseline"/>
              <w:rPr>
                <w:rFonts w:ascii="Arial" w:eastAsia="Century Gothic" w:hAnsi="Arial" w:cs="Arial"/>
                <w:color w:val="000000"/>
                <w:spacing w:val="-4"/>
                <w:sz w:val="20"/>
                <w:szCs w:val="20"/>
                <w:lang w:val="it-IT"/>
              </w:rPr>
            </w:pPr>
          </w:p>
        </w:tc>
      </w:tr>
    </w:tbl>
    <w:p w14:paraId="7BAC8CC4" w14:textId="77777777" w:rsidR="006B290D" w:rsidRPr="006B290D" w:rsidRDefault="006B290D" w:rsidP="006B290D">
      <w:pPr>
        <w:tabs>
          <w:tab w:val="left" w:leader="underscore" w:pos="2088"/>
        </w:tabs>
        <w:spacing w:after="0" w:line="240" w:lineRule="auto"/>
        <w:ind w:left="72"/>
        <w:textAlignment w:val="baseline"/>
        <w:rPr>
          <w:rFonts w:ascii="Arial" w:eastAsia="Century Gothic" w:hAnsi="Arial" w:cs="Arial"/>
          <w:color w:val="000000"/>
          <w:spacing w:val="-4"/>
          <w:sz w:val="20"/>
          <w:szCs w:val="20"/>
        </w:rPr>
      </w:pPr>
    </w:p>
    <w:p w14:paraId="25A134AA" w14:textId="77777777" w:rsidR="006B290D" w:rsidRPr="006B290D" w:rsidRDefault="006B290D" w:rsidP="006B290D">
      <w:pPr>
        <w:tabs>
          <w:tab w:val="left" w:leader="underscore" w:pos="2088"/>
        </w:tabs>
        <w:spacing w:after="0" w:line="240" w:lineRule="auto"/>
        <w:ind w:left="72"/>
        <w:textAlignment w:val="baseline"/>
        <w:rPr>
          <w:rFonts w:ascii="Arial" w:eastAsia="Century Gothic" w:hAnsi="Arial" w:cs="Arial"/>
          <w:color w:val="000000"/>
          <w:spacing w:val="-4"/>
          <w:sz w:val="20"/>
          <w:szCs w:val="20"/>
        </w:rPr>
      </w:pPr>
    </w:p>
    <w:tbl>
      <w:tblPr>
        <w:tblStyle w:val="Grigliatabella"/>
        <w:tblW w:w="0" w:type="auto"/>
        <w:tblInd w:w="108" w:type="dxa"/>
        <w:tblLayout w:type="fixed"/>
        <w:tblLook w:val="04A0" w:firstRow="1" w:lastRow="0" w:firstColumn="1" w:lastColumn="0" w:noHBand="0" w:noVBand="1"/>
      </w:tblPr>
      <w:tblGrid>
        <w:gridCol w:w="4303"/>
        <w:gridCol w:w="1651"/>
        <w:gridCol w:w="1559"/>
        <w:gridCol w:w="1418"/>
        <w:gridCol w:w="1257"/>
      </w:tblGrid>
      <w:tr w:rsidR="006B290D" w:rsidRPr="006B290D" w14:paraId="24E6DC46" w14:textId="77777777" w:rsidTr="00694DF9">
        <w:tc>
          <w:tcPr>
            <w:tcW w:w="10188" w:type="dxa"/>
            <w:gridSpan w:val="5"/>
            <w:shd w:val="clear" w:color="auto" w:fill="E7E6E6" w:themeFill="background2"/>
          </w:tcPr>
          <w:p w14:paraId="346E222B" w14:textId="77777777" w:rsidR="006B290D" w:rsidRDefault="006B290D" w:rsidP="006B290D">
            <w:pPr>
              <w:numPr>
                <w:ilvl w:val="1"/>
                <w:numId w:val="16"/>
              </w:numPr>
              <w:tabs>
                <w:tab w:val="left" w:leader="underscore" w:pos="2088"/>
              </w:tabs>
              <w:textAlignment w:val="baseline"/>
              <w:rPr>
                <w:rFonts w:ascii="Arial" w:eastAsia="Century Gothic" w:hAnsi="Arial" w:cs="Arial"/>
                <w:b/>
                <w:color w:val="000000"/>
                <w:spacing w:val="-4"/>
                <w:sz w:val="20"/>
                <w:szCs w:val="20"/>
                <w:lang w:val="it-IT"/>
              </w:rPr>
            </w:pPr>
            <w:bookmarkStart w:id="0" w:name="_Hlk130919427"/>
            <w:r w:rsidRPr="006B290D">
              <w:rPr>
                <w:rFonts w:ascii="Arial" w:eastAsia="Century Gothic" w:hAnsi="Arial" w:cs="Arial"/>
                <w:b/>
                <w:color w:val="000000"/>
                <w:spacing w:val="-4"/>
                <w:sz w:val="20"/>
                <w:szCs w:val="20"/>
                <w:lang w:val="it-IT"/>
              </w:rPr>
              <w:t>Nomina del Presidente del Consiglio di Amministrazione</w:t>
            </w:r>
          </w:p>
          <w:p w14:paraId="00219F3F" w14:textId="77777777" w:rsidR="00972BF6" w:rsidRPr="006B290D" w:rsidRDefault="00972BF6" w:rsidP="00972BF6">
            <w:pPr>
              <w:tabs>
                <w:tab w:val="left" w:leader="underscore" w:pos="2088"/>
              </w:tabs>
              <w:ind w:left="720"/>
              <w:textAlignment w:val="baseline"/>
              <w:rPr>
                <w:rFonts w:ascii="Arial" w:eastAsia="Century Gothic" w:hAnsi="Arial" w:cs="Arial"/>
                <w:b/>
                <w:color w:val="000000"/>
                <w:spacing w:val="-4"/>
                <w:sz w:val="20"/>
                <w:szCs w:val="20"/>
                <w:lang w:val="it-IT"/>
              </w:rPr>
            </w:pPr>
          </w:p>
        </w:tc>
      </w:tr>
      <w:tr w:rsidR="006B290D" w:rsidRPr="006B290D" w14:paraId="024EA052" w14:textId="77777777" w:rsidTr="00694DF9">
        <w:tc>
          <w:tcPr>
            <w:tcW w:w="5954" w:type="dxa"/>
            <w:gridSpan w:val="2"/>
          </w:tcPr>
          <w:p w14:paraId="479D3F99" w14:textId="77777777" w:rsidR="006B290D" w:rsidRPr="006B290D" w:rsidRDefault="006B290D" w:rsidP="006B290D">
            <w:pPr>
              <w:tabs>
                <w:tab w:val="left" w:leader="underscore" w:pos="2088"/>
              </w:tabs>
              <w:ind w:left="72"/>
              <w:textAlignment w:val="baseline"/>
              <w:rPr>
                <w:rFonts w:ascii="Arial" w:eastAsia="Century Gothic" w:hAnsi="Arial" w:cs="Arial"/>
                <w:color w:val="000000"/>
                <w:spacing w:val="-4"/>
                <w:sz w:val="20"/>
                <w:szCs w:val="20"/>
                <w:lang w:val="it-IT"/>
              </w:rPr>
            </w:pPr>
            <w:r w:rsidRPr="006B290D">
              <w:rPr>
                <w:rFonts w:ascii="Arial" w:eastAsia="Century Gothic" w:hAnsi="Arial" w:cs="Arial"/>
                <w:color w:val="000000"/>
                <w:spacing w:val="-4"/>
                <w:sz w:val="20"/>
                <w:szCs w:val="20"/>
                <w:lang w:val="it-IT"/>
              </w:rPr>
              <w:t xml:space="preserve">Proposta presentata dal socio Red Fish </w:t>
            </w:r>
            <w:proofErr w:type="spellStart"/>
            <w:r w:rsidRPr="006B290D">
              <w:rPr>
                <w:rFonts w:ascii="Arial" w:eastAsia="Century Gothic" w:hAnsi="Arial" w:cs="Arial"/>
                <w:color w:val="000000"/>
                <w:spacing w:val="-4"/>
                <w:sz w:val="20"/>
                <w:szCs w:val="20"/>
                <w:lang w:val="it-IT"/>
              </w:rPr>
              <w:t>S.r.l.s</w:t>
            </w:r>
            <w:proofErr w:type="spellEnd"/>
            <w:r w:rsidRPr="006B290D">
              <w:rPr>
                <w:rFonts w:ascii="Arial" w:eastAsia="Century Gothic" w:hAnsi="Arial" w:cs="Arial"/>
                <w:color w:val="000000"/>
                <w:spacing w:val="-4"/>
                <w:sz w:val="20"/>
                <w:szCs w:val="20"/>
                <w:lang w:val="it-IT"/>
              </w:rPr>
              <w:t>. / o da __________:</w:t>
            </w:r>
          </w:p>
          <w:p w14:paraId="769DB475" w14:textId="77777777" w:rsidR="006B290D" w:rsidRPr="006B290D" w:rsidRDefault="006B290D" w:rsidP="006B290D">
            <w:pPr>
              <w:tabs>
                <w:tab w:val="left" w:leader="underscore" w:pos="2088"/>
              </w:tabs>
              <w:ind w:left="72"/>
              <w:textAlignment w:val="baseline"/>
              <w:rPr>
                <w:rFonts w:ascii="Arial" w:eastAsia="Century Gothic" w:hAnsi="Arial" w:cs="Arial"/>
                <w:color w:val="000000"/>
                <w:spacing w:val="-4"/>
                <w:sz w:val="20"/>
                <w:szCs w:val="20"/>
                <w:lang w:val="it-IT"/>
              </w:rPr>
            </w:pPr>
          </w:p>
        </w:tc>
        <w:tc>
          <w:tcPr>
            <w:tcW w:w="1559" w:type="dxa"/>
          </w:tcPr>
          <w:p w14:paraId="1B20F194" w14:textId="77777777"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Favorevole</w:t>
            </w:r>
          </w:p>
        </w:tc>
        <w:tc>
          <w:tcPr>
            <w:tcW w:w="1418" w:type="dxa"/>
          </w:tcPr>
          <w:p w14:paraId="59E08505" w14:textId="77777777"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xml:space="preserve">□Contrario </w:t>
            </w:r>
          </w:p>
        </w:tc>
        <w:tc>
          <w:tcPr>
            <w:tcW w:w="1257" w:type="dxa"/>
          </w:tcPr>
          <w:p w14:paraId="155BEAE2" w14:textId="77777777"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xml:space="preserve">□Astenuto </w:t>
            </w:r>
          </w:p>
        </w:tc>
      </w:tr>
      <w:tr w:rsidR="006B290D" w:rsidRPr="006B290D" w14:paraId="62A9017E" w14:textId="77777777" w:rsidTr="00694DF9">
        <w:tc>
          <w:tcPr>
            <w:tcW w:w="10188" w:type="dxa"/>
            <w:gridSpan w:val="5"/>
            <w:shd w:val="clear" w:color="auto" w:fill="E7E6E6" w:themeFill="background2"/>
          </w:tcPr>
          <w:p w14:paraId="1D691074" w14:textId="77777777" w:rsidR="006B290D" w:rsidRPr="006B290D" w:rsidRDefault="006B290D" w:rsidP="006B290D">
            <w:pPr>
              <w:tabs>
                <w:tab w:val="left" w:leader="underscore" w:pos="2088"/>
              </w:tabs>
              <w:ind w:left="72"/>
              <w:textAlignment w:val="baseline"/>
              <w:rPr>
                <w:rFonts w:ascii="Arial" w:eastAsia="Century Gothic" w:hAnsi="Arial" w:cs="Arial"/>
                <w:color w:val="000000"/>
                <w:spacing w:val="-4"/>
                <w:sz w:val="20"/>
                <w:szCs w:val="20"/>
                <w:lang w:val="it-IT"/>
              </w:rPr>
            </w:pPr>
            <w:r w:rsidRPr="006B290D">
              <w:rPr>
                <w:rFonts w:ascii="Arial" w:eastAsia="Century Gothic" w:hAnsi="Arial" w:cs="Arial"/>
                <w:color w:val="000000"/>
                <w:spacing w:val="-4"/>
                <w:sz w:val="20"/>
                <w:szCs w:val="20"/>
                <w:lang w:val="it-IT"/>
              </w:rPr>
              <w:t>In caso di circostanze ignote ovvero in caso di modifiche o integrazioni delle proposte di deliberazione sottoposte all’Assemblea</w:t>
            </w:r>
          </w:p>
        </w:tc>
      </w:tr>
      <w:tr w:rsidR="006B290D" w:rsidRPr="006B290D" w14:paraId="3802F79C" w14:textId="77777777" w:rsidTr="00694DF9">
        <w:tc>
          <w:tcPr>
            <w:tcW w:w="4303" w:type="dxa"/>
          </w:tcPr>
          <w:p w14:paraId="08AB16F8" w14:textId="77777777"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conferma le istruzioni</w:t>
            </w:r>
          </w:p>
          <w:p w14:paraId="269CD38E" w14:textId="77777777"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p>
          <w:p w14:paraId="696CAF8C" w14:textId="77777777"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p>
        </w:tc>
        <w:tc>
          <w:tcPr>
            <w:tcW w:w="5885" w:type="dxa"/>
            <w:gridSpan w:val="4"/>
            <w:vMerge w:val="restart"/>
          </w:tcPr>
          <w:p w14:paraId="09977A36" w14:textId="77777777" w:rsidR="006B290D" w:rsidRPr="006B290D" w:rsidRDefault="006B290D" w:rsidP="006B290D">
            <w:pPr>
              <w:tabs>
                <w:tab w:val="left" w:leader="underscore" w:pos="2088"/>
              </w:tabs>
              <w:ind w:left="72"/>
              <w:textAlignment w:val="baseline"/>
              <w:rPr>
                <w:rFonts w:ascii="Arial" w:eastAsia="Century Gothic" w:hAnsi="Arial" w:cs="Arial"/>
                <w:color w:val="000000"/>
                <w:spacing w:val="-4"/>
                <w:sz w:val="20"/>
                <w:szCs w:val="20"/>
                <w:u w:val="single"/>
                <w:lang w:val="it-IT"/>
              </w:rPr>
            </w:pPr>
            <w:r w:rsidRPr="006B290D">
              <w:rPr>
                <w:rFonts w:ascii="Arial" w:eastAsia="Century Gothic" w:hAnsi="Arial" w:cs="Arial"/>
                <w:b/>
                <w:color w:val="000000"/>
                <w:spacing w:val="-4"/>
                <w:sz w:val="20"/>
                <w:szCs w:val="20"/>
                <w:lang w:val="it-IT"/>
              </w:rPr>
              <w:t>modifica le istruzioni (</w:t>
            </w:r>
            <w:r w:rsidRPr="006B290D">
              <w:rPr>
                <w:rFonts w:ascii="Arial" w:eastAsia="Century Gothic" w:hAnsi="Arial" w:cs="Arial"/>
                <w:b/>
                <w:color w:val="000000"/>
                <w:spacing w:val="-4"/>
                <w:sz w:val="20"/>
                <w:szCs w:val="20"/>
                <w:u w:val="single"/>
                <w:lang w:val="it-IT"/>
              </w:rPr>
              <w:t>esprimere la preferenza</w:t>
            </w:r>
            <w:r w:rsidRPr="006B290D">
              <w:rPr>
                <w:rFonts w:ascii="Arial" w:eastAsia="Century Gothic" w:hAnsi="Arial" w:cs="Arial"/>
                <w:color w:val="000000"/>
                <w:spacing w:val="-4"/>
                <w:sz w:val="20"/>
                <w:szCs w:val="20"/>
                <w:u w:val="single"/>
                <w:lang w:val="it-IT"/>
              </w:rPr>
              <w:t>);</w:t>
            </w:r>
          </w:p>
          <w:p w14:paraId="13380FC2" w14:textId="77777777" w:rsidR="006B290D" w:rsidRPr="006B290D" w:rsidRDefault="006B290D" w:rsidP="006B290D">
            <w:pPr>
              <w:tabs>
                <w:tab w:val="left" w:leader="underscore" w:pos="2088"/>
              </w:tabs>
              <w:ind w:left="72"/>
              <w:textAlignment w:val="baseline"/>
              <w:rPr>
                <w:rFonts w:ascii="Arial" w:eastAsia="Century Gothic" w:hAnsi="Arial" w:cs="Arial"/>
                <w:color w:val="000000"/>
                <w:spacing w:val="-4"/>
                <w:sz w:val="20"/>
                <w:szCs w:val="20"/>
                <w:lang w:val="it-IT"/>
              </w:rPr>
            </w:pPr>
          </w:p>
          <w:p w14:paraId="68C14A69" w14:textId="77777777"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xml:space="preserve">□ </w:t>
            </w:r>
            <w:proofErr w:type="gramStart"/>
            <w:r w:rsidRPr="006B290D">
              <w:rPr>
                <w:rFonts w:ascii="Arial" w:eastAsia="Century Gothic" w:hAnsi="Arial" w:cs="Arial"/>
                <w:b/>
                <w:color w:val="000000"/>
                <w:spacing w:val="-4"/>
                <w:sz w:val="20"/>
                <w:szCs w:val="20"/>
                <w:lang w:val="it-IT"/>
              </w:rPr>
              <w:t>Favorevole:_</w:t>
            </w:r>
            <w:proofErr w:type="gramEnd"/>
            <w:r w:rsidRPr="006B290D">
              <w:rPr>
                <w:rFonts w:ascii="Arial" w:eastAsia="Century Gothic" w:hAnsi="Arial" w:cs="Arial"/>
                <w:b/>
                <w:color w:val="000000"/>
                <w:spacing w:val="-4"/>
                <w:sz w:val="20"/>
                <w:szCs w:val="20"/>
                <w:lang w:val="it-IT"/>
              </w:rPr>
              <w:t>_____________________</w:t>
            </w:r>
          </w:p>
          <w:p w14:paraId="5A507C2E" w14:textId="77777777"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Contrario</w:t>
            </w:r>
          </w:p>
          <w:p w14:paraId="5CB8C8FA" w14:textId="77777777" w:rsidR="006B290D" w:rsidRPr="006B290D" w:rsidRDefault="006B290D" w:rsidP="006B290D">
            <w:pPr>
              <w:tabs>
                <w:tab w:val="left" w:leader="underscore" w:pos="2088"/>
              </w:tabs>
              <w:ind w:left="72"/>
              <w:textAlignment w:val="baseline"/>
              <w:rPr>
                <w:rFonts w:ascii="Arial" w:eastAsia="Century Gothic" w:hAnsi="Arial" w:cs="Arial"/>
                <w:color w:val="000000"/>
                <w:spacing w:val="-4"/>
                <w:sz w:val="20"/>
                <w:szCs w:val="20"/>
                <w:lang w:val="it-IT"/>
              </w:rPr>
            </w:pPr>
            <w:r w:rsidRPr="006B290D">
              <w:rPr>
                <w:rFonts w:ascii="Arial" w:eastAsia="Century Gothic" w:hAnsi="Arial" w:cs="Arial"/>
                <w:b/>
                <w:color w:val="000000"/>
                <w:spacing w:val="-4"/>
                <w:sz w:val="20"/>
                <w:szCs w:val="20"/>
                <w:lang w:val="it-IT"/>
              </w:rPr>
              <w:t>□ Astenuto</w:t>
            </w:r>
          </w:p>
        </w:tc>
      </w:tr>
      <w:tr w:rsidR="006B290D" w:rsidRPr="006B290D" w14:paraId="5CFE9CD8" w14:textId="77777777" w:rsidTr="00694DF9">
        <w:tc>
          <w:tcPr>
            <w:tcW w:w="4303" w:type="dxa"/>
          </w:tcPr>
          <w:p w14:paraId="64E1FEE0" w14:textId="77777777"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revoca le istruzioni</w:t>
            </w:r>
          </w:p>
          <w:p w14:paraId="4CFBC418" w14:textId="77777777"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p>
          <w:p w14:paraId="719EBC0F" w14:textId="77777777"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p>
        </w:tc>
        <w:tc>
          <w:tcPr>
            <w:tcW w:w="5885" w:type="dxa"/>
            <w:gridSpan w:val="4"/>
            <w:vMerge/>
          </w:tcPr>
          <w:p w14:paraId="71A18880" w14:textId="77777777" w:rsidR="006B290D" w:rsidRPr="006B290D" w:rsidRDefault="006B290D" w:rsidP="006B290D">
            <w:pPr>
              <w:tabs>
                <w:tab w:val="left" w:leader="underscore" w:pos="2088"/>
              </w:tabs>
              <w:ind w:left="72"/>
              <w:textAlignment w:val="baseline"/>
              <w:rPr>
                <w:rFonts w:ascii="Arial" w:eastAsia="Century Gothic" w:hAnsi="Arial" w:cs="Arial"/>
                <w:color w:val="000000"/>
                <w:spacing w:val="-4"/>
                <w:sz w:val="20"/>
                <w:szCs w:val="20"/>
                <w:lang w:val="it-IT"/>
              </w:rPr>
            </w:pPr>
          </w:p>
        </w:tc>
      </w:tr>
      <w:bookmarkEnd w:id="0"/>
    </w:tbl>
    <w:p w14:paraId="2ED3FE89" w14:textId="77777777" w:rsidR="006B290D" w:rsidRPr="006B290D" w:rsidRDefault="006B290D" w:rsidP="006B290D">
      <w:pPr>
        <w:tabs>
          <w:tab w:val="left" w:leader="underscore" w:pos="2088"/>
        </w:tabs>
        <w:spacing w:after="0" w:line="240" w:lineRule="auto"/>
        <w:ind w:left="72"/>
        <w:textAlignment w:val="baseline"/>
        <w:rPr>
          <w:rFonts w:ascii="Arial" w:eastAsia="Century Gothic" w:hAnsi="Arial" w:cs="Arial"/>
          <w:color w:val="000000"/>
          <w:spacing w:val="-4"/>
          <w:sz w:val="20"/>
          <w:szCs w:val="20"/>
        </w:rPr>
      </w:pPr>
    </w:p>
    <w:p w14:paraId="15D88F1C" w14:textId="77777777" w:rsidR="006B290D" w:rsidRPr="006B290D" w:rsidRDefault="006B290D" w:rsidP="006B290D">
      <w:pPr>
        <w:tabs>
          <w:tab w:val="left" w:leader="underscore" w:pos="2088"/>
        </w:tabs>
        <w:spacing w:after="0" w:line="240" w:lineRule="auto"/>
        <w:ind w:left="72"/>
        <w:textAlignment w:val="baseline"/>
        <w:rPr>
          <w:rFonts w:ascii="Arial" w:eastAsia="Century Gothic" w:hAnsi="Arial" w:cs="Arial"/>
          <w:color w:val="000000"/>
          <w:spacing w:val="-4"/>
          <w:sz w:val="20"/>
          <w:szCs w:val="20"/>
        </w:rPr>
      </w:pPr>
    </w:p>
    <w:tbl>
      <w:tblPr>
        <w:tblStyle w:val="Grigliatabella"/>
        <w:tblW w:w="0" w:type="auto"/>
        <w:tblInd w:w="108" w:type="dxa"/>
        <w:tblLayout w:type="fixed"/>
        <w:tblLook w:val="04A0" w:firstRow="1" w:lastRow="0" w:firstColumn="1" w:lastColumn="0" w:noHBand="0" w:noVBand="1"/>
      </w:tblPr>
      <w:tblGrid>
        <w:gridCol w:w="4303"/>
        <w:gridCol w:w="1651"/>
        <w:gridCol w:w="1559"/>
        <w:gridCol w:w="1418"/>
        <w:gridCol w:w="1257"/>
      </w:tblGrid>
      <w:tr w:rsidR="006B290D" w:rsidRPr="006B290D" w14:paraId="4573EF58" w14:textId="77777777" w:rsidTr="00694DF9">
        <w:tc>
          <w:tcPr>
            <w:tcW w:w="10188" w:type="dxa"/>
            <w:gridSpan w:val="5"/>
            <w:shd w:val="clear" w:color="auto" w:fill="E7E6E6" w:themeFill="background2"/>
          </w:tcPr>
          <w:p w14:paraId="2FF6E7A2" w14:textId="77777777" w:rsidR="006B290D" w:rsidRDefault="006B290D" w:rsidP="006B290D">
            <w:pPr>
              <w:numPr>
                <w:ilvl w:val="1"/>
                <w:numId w:val="16"/>
              </w:numPr>
              <w:tabs>
                <w:tab w:val="left" w:leader="underscore" w:pos="2088"/>
              </w:tabs>
              <w:textAlignment w:val="baseline"/>
              <w:rPr>
                <w:rFonts w:ascii="Arial" w:eastAsia="Century Gothic" w:hAnsi="Arial" w:cs="Arial"/>
                <w:b/>
                <w:color w:val="000000"/>
                <w:spacing w:val="-4"/>
                <w:sz w:val="20"/>
                <w:szCs w:val="20"/>
                <w:lang w:val="it-IT"/>
              </w:rPr>
            </w:pPr>
            <w:bookmarkStart w:id="1" w:name="_Hlk130919465"/>
            <w:r w:rsidRPr="006B290D">
              <w:rPr>
                <w:rFonts w:ascii="Arial" w:eastAsia="Century Gothic" w:hAnsi="Arial" w:cs="Arial"/>
                <w:b/>
                <w:color w:val="000000"/>
                <w:spacing w:val="-4"/>
                <w:sz w:val="20"/>
                <w:szCs w:val="20"/>
                <w:lang w:val="it-IT"/>
              </w:rPr>
              <w:t xml:space="preserve"> Determinazione del compenso dei componenti il Consiglio di Amministrazione</w:t>
            </w:r>
          </w:p>
          <w:p w14:paraId="2E21101D" w14:textId="77777777" w:rsidR="00972BF6" w:rsidRPr="006B290D" w:rsidRDefault="00972BF6" w:rsidP="00972BF6">
            <w:pPr>
              <w:tabs>
                <w:tab w:val="left" w:leader="underscore" w:pos="2088"/>
              </w:tabs>
              <w:ind w:left="720"/>
              <w:textAlignment w:val="baseline"/>
              <w:rPr>
                <w:rFonts w:ascii="Arial" w:eastAsia="Century Gothic" w:hAnsi="Arial" w:cs="Arial"/>
                <w:b/>
                <w:color w:val="000000"/>
                <w:spacing w:val="-4"/>
                <w:sz w:val="20"/>
                <w:szCs w:val="20"/>
                <w:lang w:val="it-IT"/>
              </w:rPr>
            </w:pPr>
          </w:p>
        </w:tc>
      </w:tr>
      <w:tr w:rsidR="006B290D" w:rsidRPr="006B290D" w14:paraId="535EB364" w14:textId="77777777" w:rsidTr="00694DF9">
        <w:tc>
          <w:tcPr>
            <w:tcW w:w="5954" w:type="dxa"/>
            <w:gridSpan w:val="2"/>
          </w:tcPr>
          <w:p w14:paraId="0BB1CF66" w14:textId="77777777" w:rsidR="006B290D" w:rsidRPr="006B290D" w:rsidRDefault="006B290D" w:rsidP="006B290D">
            <w:pPr>
              <w:tabs>
                <w:tab w:val="left" w:leader="underscore" w:pos="2088"/>
              </w:tabs>
              <w:ind w:left="72"/>
              <w:textAlignment w:val="baseline"/>
              <w:rPr>
                <w:rFonts w:ascii="Arial" w:eastAsia="Century Gothic" w:hAnsi="Arial" w:cs="Arial"/>
                <w:color w:val="000000"/>
                <w:spacing w:val="-4"/>
                <w:sz w:val="20"/>
                <w:szCs w:val="20"/>
                <w:lang w:val="it-IT"/>
              </w:rPr>
            </w:pPr>
            <w:r w:rsidRPr="006B290D">
              <w:rPr>
                <w:rFonts w:ascii="Arial" w:eastAsia="Century Gothic" w:hAnsi="Arial" w:cs="Arial"/>
                <w:color w:val="000000"/>
                <w:spacing w:val="-4"/>
                <w:sz w:val="20"/>
                <w:szCs w:val="20"/>
                <w:lang w:val="it-IT"/>
              </w:rPr>
              <w:t xml:space="preserve">Proposta presentata dal socio Red Fish </w:t>
            </w:r>
            <w:proofErr w:type="spellStart"/>
            <w:r w:rsidRPr="006B290D">
              <w:rPr>
                <w:rFonts w:ascii="Arial" w:eastAsia="Century Gothic" w:hAnsi="Arial" w:cs="Arial"/>
                <w:color w:val="000000"/>
                <w:spacing w:val="-4"/>
                <w:sz w:val="20"/>
                <w:szCs w:val="20"/>
                <w:lang w:val="it-IT"/>
              </w:rPr>
              <w:t>S.r.l.s</w:t>
            </w:r>
            <w:proofErr w:type="spellEnd"/>
            <w:r w:rsidRPr="006B290D">
              <w:rPr>
                <w:rFonts w:ascii="Arial" w:eastAsia="Century Gothic" w:hAnsi="Arial" w:cs="Arial"/>
                <w:color w:val="000000"/>
                <w:spacing w:val="-4"/>
                <w:sz w:val="20"/>
                <w:szCs w:val="20"/>
                <w:lang w:val="it-IT"/>
              </w:rPr>
              <w:t>. / o da __________:</w:t>
            </w:r>
          </w:p>
          <w:p w14:paraId="3F6E3A05" w14:textId="77777777" w:rsidR="006B290D" w:rsidRPr="006B290D" w:rsidRDefault="006B290D" w:rsidP="006B290D">
            <w:pPr>
              <w:tabs>
                <w:tab w:val="left" w:leader="underscore" w:pos="2088"/>
              </w:tabs>
              <w:ind w:left="72"/>
              <w:textAlignment w:val="baseline"/>
              <w:rPr>
                <w:rFonts w:ascii="Arial" w:eastAsia="Century Gothic" w:hAnsi="Arial" w:cs="Arial"/>
                <w:color w:val="000000"/>
                <w:spacing w:val="-4"/>
                <w:sz w:val="20"/>
                <w:szCs w:val="20"/>
                <w:lang w:val="it-IT"/>
              </w:rPr>
            </w:pPr>
          </w:p>
        </w:tc>
        <w:tc>
          <w:tcPr>
            <w:tcW w:w="1559" w:type="dxa"/>
          </w:tcPr>
          <w:p w14:paraId="02B4B3FA" w14:textId="77777777"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Favorevole</w:t>
            </w:r>
          </w:p>
        </w:tc>
        <w:tc>
          <w:tcPr>
            <w:tcW w:w="1418" w:type="dxa"/>
          </w:tcPr>
          <w:p w14:paraId="69692F59" w14:textId="77777777"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xml:space="preserve">□Contrario </w:t>
            </w:r>
          </w:p>
        </w:tc>
        <w:tc>
          <w:tcPr>
            <w:tcW w:w="1257" w:type="dxa"/>
          </w:tcPr>
          <w:p w14:paraId="034A45A6" w14:textId="77777777"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xml:space="preserve">□Astenuto </w:t>
            </w:r>
          </w:p>
        </w:tc>
      </w:tr>
      <w:tr w:rsidR="006B290D" w:rsidRPr="006B290D" w14:paraId="03A65597" w14:textId="77777777" w:rsidTr="00694DF9">
        <w:tc>
          <w:tcPr>
            <w:tcW w:w="10188" w:type="dxa"/>
            <w:gridSpan w:val="5"/>
            <w:shd w:val="clear" w:color="auto" w:fill="E7E6E6" w:themeFill="background2"/>
          </w:tcPr>
          <w:p w14:paraId="7314E51C" w14:textId="77777777" w:rsidR="006B290D" w:rsidRPr="006B290D" w:rsidRDefault="006B290D" w:rsidP="006B290D">
            <w:pPr>
              <w:tabs>
                <w:tab w:val="left" w:leader="underscore" w:pos="2088"/>
              </w:tabs>
              <w:ind w:left="72"/>
              <w:textAlignment w:val="baseline"/>
              <w:rPr>
                <w:rFonts w:ascii="Arial" w:eastAsia="Century Gothic" w:hAnsi="Arial" w:cs="Arial"/>
                <w:color w:val="000000"/>
                <w:spacing w:val="-4"/>
                <w:sz w:val="20"/>
                <w:szCs w:val="20"/>
                <w:lang w:val="it-IT"/>
              </w:rPr>
            </w:pPr>
            <w:r w:rsidRPr="006B290D">
              <w:rPr>
                <w:rFonts w:ascii="Arial" w:eastAsia="Century Gothic" w:hAnsi="Arial" w:cs="Arial"/>
                <w:color w:val="000000"/>
                <w:spacing w:val="-4"/>
                <w:sz w:val="20"/>
                <w:szCs w:val="20"/>
                <w:lang w:val="it-IT"/>
              </w:rPr>
              <w:t>In caso di circostanze ignote ovvero in caso di modifiche o integrazioni delle proposte di deliberazione sottoposte all’Assemblea</w:t>
            </w:r>
          </w:p>
        </w:tc>
      </w:tr>
      <w:tr w:rsidR="006B290D" w:rsidRPr="006B290D" w14:paraId="40DFC8E0" w14:textId="77777777" w:rsidTr="00694DF9">
        <w:tc>
          <w:tcPr>
            <w:tcW w:w="4303" w:type="dxa"/>
          </w:tcPr>
          <w:p w14:paraId="1F2E436C" w14:textId="77777777"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conferma le istruzioni</w:t>
            </w:r>
          </w:p>
          <w:p w14:paraId="4CDD373D" w14:textId="77777777"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p>
          <w:p w14:paraId="5D9CF10E" w14:textId="77777777"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p>
        </w:tc>
        <w:tc>
          <w:tcPr>
            <w:tcW w:w="5885" w:type="dxa"/>
            <w:gridSpan w:val="4"/>
            <w:vMerge w:val="restart"/>
          </w:tcPr>
          <w:p w14:paraId="68D89461" w14:textId="77777777" w:rsidR="006B290D" w:rsidRPr="006B290D" w:rsidRDefault="006B290D" w:rsidP="006B290D">
            <w:pPr>
              <w:tabs>
                <w:tab w:val="left" w:leader="underscore" w:pos="2088"/>
              </w:tabs>
              <w:ind w:left="72"/>
              <w:textAlignment w:val="baseline"/>
              <w:rPr>
                <w:rFonts w:ascii="Arial" w:eastAsia="Century Gothic" w:hAnsi="Arial" w:cs="Arial"/>
                <w:color w:val="000000"/>
                <w:spacing w:val="-4"/>
                <w:sz w:val="20"/>
                <w:szCs w:val="20"/>
                <w:u w:val="single"/>
                <w:lang w:val="it-IT"/>
              </w:rPr>
            </w:pPr>
            <w:r w:rsidRPr="006B290D">
              <w:rPr>
                <w:rFonts w:ascii="Arial" w:eastAsia="Century Gothic" w:hAnsi="Arial" w:cs="Arial"/>
                <w:b/>
                <w:color w:val="000000"/>
                <w:spacing w:val="-4"/>
                <w:sz w:val="20"/>
                <w:szCs w:val="20"/>
                <w:lang w:val="it-IT"/>
              </w:rPr>
              <w:t>modifica le istruzioni (</w:t>
            </w:r>
            <w:r w:rsidRPr="006B290D">
              <w:rPr>
                <w:rFonts w:ascii="Arial" w:eastAsia="Century Gothic" w:hAnsi="Arial" w:cs="Arial"/>
                <w:b/>
                <w:color w:val="000000"/>
                <w:spacing w:val="-4"/>
                <w:sz w:val="20"/>
                <w:szCs w:val="20"/>
                <w:u w:val="single"/>
                <w:lang w:val="it-IT"/>
              </w:rPr>
              <w:t>esprimere la preferenza</w:t>
            </w:r>
            <w:r w:rsidRPr="006B290D">
              <w:rPr>
                <w:rFonts w:ascii="Arial" w:eastAsia="Century Gothic" w:hAnsi="Arial" w:cs="Arial"/>
                <w:color w:val="000000"/>
                <w:spacing w:val="-4"/>
                <w:sz w:val="20"/>
                <w:szCs w:val="20"/>
                <w:u w:val="single"/>
                <w:lang w:val="it-IT"/>
              </w:rPr>
              <w:t>);</w:t>
            </w:r>
          </w:p>
          <w:p w14:paraId="57C13576" w14:textId="77777777" w:rsidR="006B290D" w:rsidRPr="006B290D" w:rsidRDefault="006B290D" w:rsidP="006B290D">
            <w:pPr>
              <w:tabs>
                <w:tab w:val="left" w:leader="underscore" w:pos="2088"/>
              </w:tabs>
              <w:ind w:left="72"/>
              <w:textAlignment w:val="baseline"/>
              <w:rPr>
                <w:rFonts w:ascii="Arial" w:eastAsia="Century Gothic" w:hAnsi="Arial" w:cs="Arial"/>
                <w:color w:val="000000"/>
                <w:spacing w:val="-4"/>
                <w:sz w:val="20"/>
                <w:szCs w:val="20"/>
                <w:lang w:val="it-IT"/>
              </w:rPr>
            </w:pPr>
          </w:p>
          <w:p w14:paraId="2A2CE31C" w14:textId="77777777"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xml:space="preserve">□ </w:t>
            </w:r>
            <w:proofErr w:type="gramStart"/>
            <w:r w:rsidRPr="006B290D">
              <w:rPr>
                <w:rFonts w:ascii="Arial" w:eastAsia="Century Gothic" w:hAnsi="Arial" w:cs="Arial"/>
                <w:b/>
                <w:color w:val="000000"/>
                <w:spacing w:val="-4"/>
                <w:sz w:val="20"/>
                <w:szCs w:val="20"/>
                <w:lang w:val="it-IT"/>
              </w:rPr>
              <w:t>Favorevole:_</w:t>
            </w:r>
            <w:proofErr w:type="gramEnd"/>
            <w:r w:rsidRPr="006B290D">
              <w:rPr>
                <w:rFonts w:ascii="Arial" w:eastAsia="Century Gothic" w:hAnsi="Arial" w:cs="Arial"/>
                <w:b/>
                <w:color w:val="000000"/>
                <w:spacing w:val="-4"/>
                <w:sz w:val="20"/>
                <w:szCs w:val="20"/>
                <w:lang w:val="it-IT"/>
              </w:rPr>
              <w:t>_____________________</w:t>
            </w:r>
          </w:p>
          <w:p w14:paraId="17116A96" w14:textId="77777777"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Contrario</w:t>
            </w:r>
          </w:p>
          <w:p w14:paraId="1232C5ED" w14:textId="77777777" w:rsidR="006B290D" w:rsidRPr="006B290D" w:rsidRDefault="006B290D" w:rsidP="006B290D">
            <w:pPr>
              <w:tabs>
                <w:tab w:val="left" w:leader="underscore" w:pos="2088"/>
              </w:tabs>
              <w:ind w:left="72"/>
              <w:textAlignment w:val="baseline"/>
              <w:rPr>
                <w:rFonts w:ascii="Arial" w:eastAsia="Century Gothic" w:hAnsi="Arial" w:cs="Arial"/>
                <w:color w:val="000000"/>
                <w:spacing w:val="-4"/>
                <w:sz w:val="20"/>
                <w:szCs w:val="20"/>
                <w:lang w:val="it-IT"/>
              </w:rPr>
            </w:pPr>
            <w:r w:rsidRPr="006B290D">
              <w:rPr>
                <w:rFonts w:ascii="Arial" w:eastAsia="Century Gothic" w:hAnsi="Arial" w:cs="Arial"/>
                <w:b/>
                <w:color w:val="000000"/>
                <w:spacing w:val="-4"/>
                <w:sz w:val="20"/>
                <w:szCs w:val="20"/>
                <w:lang w:val="it-IT"/>
              </w:rPr>
              <w:t>□ Astenuto</w:t>
            </w:r>
          </w:p>
        </w:tc>
      </w:tr>
      <w:tr w:rsidR="006B290D" w:rsidRPr="006B290D" w14:paraId="0C57A4B9" w14:textId="77777777" w:rsidTr="00694DF9">
        <w:tc>
          <w:tcPr>
            <w:tcW w:w="4303" w:type="dxa"/>
          </w:tcPr>
          <w:p w14:paraId="642A008E" w14:textId="77777777"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revoca le istruzioni</w:t>
            </w:r>
          </w:p>
          <w:p w14:paraId="3A6436DB" w14:textId="77777777"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p>
          <w:p w14:paraId="31993F49" w14:textId="77777777"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p>
        </w:tc>
        <w:tc>
          <w:tcPr>
            <w:tcW w:w="5885" w:type="dxa"/>
            <w:gridSpan w:val="4"/>
            <w:vMerge/>
          </w:tcPr>
          <w:p w14:paraId="5F1D912F" w14:textId="77777777" w:rsidR="006B290D" w:rsidRPr="006B290D" w:rsidRDefault="006B290D" w:rsidP="006B290D">
            <w:pPr>
              <w:tabs>
                <w:tab w:val="left" w:leader="underscore" w:pos="2088"/>
              </w:tabs>
              <w:ind w:left="72"/>
              <w:textAlignment w:val="baseline"/>
              <w:rPr>
                <w:rFonts w:ascii="Arial" w:eastAsia="Century Gothic" w:hAnsi="Arial" w:cs="Arial"/>
                <w:color w:val="000000"/>
                <w:spacing w:val="-4"/>
                <w:sz w:val="20"/>
                <w:szCs w:val="20"/>
                <w:lang w:val="it-IT"/>
              </w:rPr>
            </w:pPr>
          </w:p>
        </w:tc>
      </w:tr>
      <w:bookmarkEnd w:id="1"/>
    </w:tbl>
    <w:p w14:paraId="19570F39" w14:textId="77777777" w:rsidR="006B290D" w:rsidRPr="006B290D" w:rsidRDefault="006B290D" w:rsidP="006B290D">
      <w:pPr>
        <w:tabs>
          <w:tab w:val="left" w:leader="underscore" w:pos="2088"/>
        </w:tabs>
        <w:spacing w:after="0" w:line="240" w:lineRule="auto"/>
        <w:ind w:left="72"/>
        <w:textAlignment w:val="baseline"/>
        <w:rPr>
          <w:rFonts w:ascii="Arial" w:eastAsia="Century Gothic" w:hAnsi="Arial" w:cs="Arial"/>
          <w:color w:val="000000"/>
          <w:spacing w:val="-4"/>
          <w:sz w:val="20"/>
          <w:szCs w:val="20"/>
        </w:rPr>
      </w:pPr>
    </w:p>
    <w:tbl>
      <w:tblPr>
        <w:tblStyle w:val="Grigliatabella"/>
        <w:tblW w:w="10235" w:type="dxa"/>
        <w:tblInd w:w="108" w:type="dxa"/>
        <w:tblLook w:val="04A0" w:firstRow="1" w:lastRow="0" w:firstColumn="1" w:lastColumn="0" w:noHBand="0" w:noVBand="1"/>
      </w:tblPr>
      <w:tblGrid>
        <w:gridCol w:w="10235"/>
      </w:tblGrid>
      <w:tr w:rsidR="00D63B3E" w:rsidRPr="006B290D" w14:paraId="26ABBD0E" w14:textId="77777777" w:rsidTr="00670475">
        <w:tc>
          <w:tcPr>
            <w:tcW w:w="10235" w:type="dxa"/>
            <w:shd w:val="clear" w:color="auto" w:fill="E7E6E6" w:themeFill="background2"/>
          </w:tcPr>
          <w:p w14:paraId="2BACFE7D" w14:textId="5B1CB24A" w:rsidR="00D63B3E" w:rsidRPr="00406F2A" w:rsidRDefault="00902481" w:rsidP="00D63B3E">
            <w:pPr>
              <w:pStyle w:val="Paragrafoelenco"/>
              <w:numPr>
                <w:ilvl w:val="0"/>
                <w:numId w:val="16"/>
              </w:numPr>
              <w:tabs>
                <w:tab w:val="left" w:leader="underscore" w:pos="2088"/>
              </w:tabs>
              <w:jc w:val="both"/>
              <w:textAlignment w:val="baseline"/>
              <w:rPr>
                <w:rFonts w:ascii="Arial" w:eastAsia="Century Gothic" w:hAnsi="Arial" w:cs="Arial"/>
                <w:b/>
                <w:color w:val="000000"/>
                <w:spacing w:val="-4"/>
                <w:sz w:val="20"/>
                <w:szCs w:val="20"/>
                <w:lang w:val="it-IT"/>
              </w:rPr>
            </w:pPr>
            <w:bookmarkStart w:id="2" w:name="_Hlk130919528"/>
            <w:r>
              <w:rPr>
                <w:rFonts w:ascii="Arial" w:eastAsia="Century Gothic" w:hAnsi="Arial" w:cs="Arial"/>
                <w:b/>
                <w:color w:val="000000"/>
                <w:spacing w:val="-4"/>
                <w:sz w:val="20"/>
                <w:szCs w:val="20"/>
                <w:lang w:val="it-IT"/>
              </w:rPr>
              <w:t>Proposta di approvazione dell’a</w:t>
            </w:r>
            <w:r w:rsidR="008D6819">
              <w:rPr>
                <w:rFonts w:ascii="Arial" w:eastAsia="Century Gothic" w:hAnsi="Arial" w:cs="Arial"/>
                <w:b/>
                <w:color w:val="000000"/>
                <w:spacing w:val="-4"/>
                <w:sz w:val="20"/>
                <w:szCs w:val="20"/>
                <w:lang w:val="it-IT"/>
              </w:rPr>
              <w:t>utorizzazione all’acquisto e alla disposizione di azioni proprie</w:t>
            </w:r>
            <w:r>
              <w:rPr>
                <w:rFonts w:ascii="Arial" w:eastAsia="Century Gothic" w:hAnsi="Arial" w:cs="Arial"/>
                <w:b/>
                <w:color w:val="000000"/>
                <w:spacing w:val="-4"/>
                <w:sz w:val="20"/>
                <w:szCs w:val="20"/>
                <w:lang w:val="it-IT"/>
              </w:rPr>
              <w:t xml:space="preserve"> (i)</w:t>
            </w:r>
            <w:r w:rsidR="008D6819">
              <w:rPr>
                <w:rFonts w:ascii="Arial" w:eastAsia="Century Gothic" w:hAnsi="Arial" w:cs="Arial"/>
                <w:b/>
                <w:color w:val="000000"/>
                <w:spacing w:val="-4"/>
                <w:sz w:val="20"/>
                <w:szCs w:val="20"/>
                <w:lang w:val="it-IT"/>
              </w:rPr>
              <w:t xml:space="preserve"> al servizio di piani di remunerazione e incentivazione</w:t>
            </w:r>
            <w:r>
              <w:rPr>
                <w:rFonts w:ascii="Arial" w:eastAsia="Century Gothic" w:hAnsi="Arial" w:cs="Arial"/>
                <w:b/>
                <w:color w:val="000000"/>
                <w:spacing w:val="-4"/>
                <w:sz w:val="20"/>
                <w:szCs w:val="20"/>
                <w:lang w:val="it-IT"/>
              </w:rPr>
              <w:t>;</w:t>
            </w:r>
            <w:r w:rsidR="008D6819">
              <w:rPr>
                <w:rFonts w:ascii="Arial" w:eastAsia="Century Gothic" w:hAnsi="Arial" w:cs="Arial"/>
                <w:b/>
                <w:color w:val="000000"/>
                <w:spacing w:val="-4"/>
                <w:sz w:val="20"/>
                <w:szCs w:val="20"/>
                <w:lang w:val="it-IT"/>
              </w:rPr>
              <w:t xml:space="preserve"> (ii)</w:t>
            </w:r>
            <w:r>
              <w:rPr>
                <w:rFonts w:ascii="Arial" w:eastAsia="Century Gothic" w:hAnsi="Arial" w:cs="Arial"/>
                <w:b/>
                <w:color w:val="000000"/>
                <w:spacing w:val="-4"/>
                <w:sz w:val="20"/>
                <w:szCs w:val="20"/>
                <w:lang w:val="it-IT"/>
              </w:rPr>
              <w:t xml:space="preserve"> al servizio di </w:t>
            </w:r>
            <w:r w:rsidR="008D6819">
              <w:rPr>
                <w:rFonts w:ascii="Arial" w:eastAsia="Century Gothic" w:hAnsi="Arial" w:cs="Arial"/>
                <w:b/>
                <w:color w:val="000000"/>
                <w:spacing w:val="-4"/>
                <w:sz w:val="20"/>
                <w:szCs w:val="20"/>
                <w:lang w:val="it-IT"/>
              </w:rPr>
              <w:t>finalità diverse di quelle del punto precedente</w:t>
            </w:r>
            <w:r>
              <w:rPr>
                <w:rFonts w:ascii="Arial" w:eastAsia="Century Gothic" w:hAnsi="Arial" w:cs="Arial"/>
                <w:b/>
                <w:color w:val="000000"/>
                <w:spacing w:val="-4"/>
                <w:sz w:val="20"/>
                <w:szCs w:val="20"/>
                <w:lang w:val="it-IT"/>
              </w:rPr>
              <w:t>; deleghe di poteri al cda. Delibere inerenti e conseguenti</w:t>
            </w:r>
          </w:p>
        </w:tc>
      </w:tr>
      <w:bookmarkEnd w:id="2"/>
    </w:tbl>
    <w:p w14:paraId="3BEFB228" w14:textId="44ADA320" w:rsidR="006B290D" w:rsidRDefault="006B290D" w:rsidP="006B290D">
      <w:pPr>
        <w:tabs>
          <w:tab w:val="left" w:leader="underscore" w:pos="2088"/>
        </w:tabs>
        <w:spacing w:after="0" w:line="240" w:lineRule="auto"/>
        <w:ind w:left="72"/>
        <w:textAlignment w:val="baseline"/>
        <w:rPr>
          <w:rFonts w:ascii="Arial" w:eastAsia="Century Gothic" w:hAnsi="Arial" w:cs="Arial"/>
          <w:color w:val="000000"/>
          <w:spacing w:val="-4"/>
          <w:sz w:val="20"/>
          <w:szCs w:val="20"/>
        </w:rPr>
      </w:pPr>
    </w:p>
    <w:tbl>
      <w:tblPr>
        <w:tblStyle w:val="TableGrid1"/>
        <w:tblW w:w="10188" w:type="dxa"/>
        <w:tblInd w:w="108" w:type="dxa"/>
        <w:tblLayout w:type="fixed"/>
        <w:tblLook w:val="04A0" w:firstRow="1" w:lastRow="0" w:firstColumn="1" w:lastColumn="0" w:noHBand="0" w:noVBand="1"/>
      </w:tblPr>
      <w:tblGrid>
        <w:gridCol w:w="4303"/>
        <w:gridCol w:w="1651"/>
        <w:gridCol w:w="1559"/>
        <w:gridCol w:w="1418"/>
        <w:gridCol w:w="1257"/>
      </w:tblGrid>
      <w:tr w:rsidR="006B290D" w:rsidRPr="006B290D" w14:paraId="063FF352" w14:textId="77777777" w:rsidTr="00D63B3E">
        <w:tc>
          <w:tcPr>
            <w:tcW w:w="5954" w:type="dxa"/>
            <w:gridSpan w:val="2"/>
          </w:tcPr>
          <w:p w14:paraId="2342F211" w14:textId="70088119" w:rsidR="006149AF" w:rsidRPr="006B290D" w:rsidRDefault="006149AF" w:rsidP="006149AF">
            <w:pPr>
              <w:tabs>
                <w:tab w:val="left" w:leader="underscore" w:pos="2088"/>
              </w:tabs>
              <w:ind w:left="72"/>
              <w:textAlignment w:val="baseline"/>
              <w:rPr>
                <w:rFonts w:ascii="Arial" w:eastAsia="Century Gothic" w:hAnsi="Arial" w:cs="Arial"/>
                <w:color w:val="000000"/>
                <w:spacing w:val="-4"/>
                <w:sz w:val="20"/>
                <w:szCs w:val="20"/>
                <w:lang w:val="it-IT"/>
              </w:rPr>
            </w:pPr>
            <w:r w:rsidRPr="006B290D">
              <w:rPr>
                <w:rFonts w:ascii="Arial" w:eastAsia="Century Gothic" w:hAnsi="Arial" w:cs="Arial"/>
                <w:color w:val="000000"/>
                <w:spacing w:val="-4"/>
                <w:sz w:val="20"/>
                <w:szCs w:val="20"/>
                <w:lang w:val="it-IT"/>
              </w:rPr>
              <w:t xml:space="preserve">Proposta </w:t>
            </w:r>
            <w:r w:rsidR="008D6819">
              <w:rPr>
                <w:rFonts w:ascii="Arial" w:eastAsia="Century Gothic" w:hAnsi="Arial" w:cs="Arial"/>
                <w:color w:val="000000"/>
                <w:spacing w:val="-4"/>
                <w:sz w:val="20"/>
                <w:szCs w:val="20"/>
                <w:lang w:val="it-IT"/>
              </w:rPr>
              <w:t>del Consiglio di Amministrazione</w:t>
            </w:r>
          </w:p>
          <w:p w14:paraId="4711BB15" w14:textId="77777777" w:rsidR="006B290D" w:rsidRPr="006B290D" w:rsidRDefault="006B290D" w:rsidP="006B290D">
            <w:pPr>
              <w:tabs>
                <w:tab w:val="left" w:leader="underscore" w:pos="2088"/>
              </w:tabs>
              <w:ind w:left="72"/>
              <w:textAlignment w:val="baseline"/>
              <w:rPr>
                <w:rFonts w:ascii="Arial" w:eastAsia="Century Gothic" w:hAnsi="Arial" w:cs="Arial"/>
                <w:color w:val="000000"/>
                <w:spacing w:val="-4"/>
                <w:sz w:val="20"/>
                <w:szCs w:val="20"/>
                <w:lang w:val="it-IT"/>
              </w:rPr>
            </w:pPr>
          </w:p>
        </w:tc>
        <w:tc>
          <w:tcPr>
            <w:tcW w:w="1559" w:type="dxa"/>
          </w:tcPr>
          <w:p w14:paraId="0E42E854" w14:textId="77777777"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Favorevole</w:t>
            </w:r>
          </w:p>
        </w:tc>
        <w:tc>
          <w:tcPr>
            <w:tcW w:w="1418" w:type="dxa"/>
          </w:tcPr>
          <w:p w14:paraId="37D78DDF" w14:textId="77777777"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xml:space="preserve">□Contrario </w:t>
            </w:r>
          </w:p>
        </w:tc>
        <w:tc>
          <w:tcPr>
            <w:tcW w:w="1257" w:type="dxa"/>
          </w:tcPr>
          <w:p w14:paraId="636A760E" w14:textId="77777777"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xml:space="preserve">□Astenuto </w:t>
            </w:r>
          </w:p>
        </w:tc>
      </w:tr>
      <w:tr w:rsidR="006B290D" w:rsidRPr="006B290D" w14:paraId="15416BC6" w14:textId="77777777" w:rsidTr="00D63B3E">
        <w:tc>
          <w:tcPr>
            <w:tcW w:w="10188" w:type="dxa"/>
            <w:gridSpan w:val="5"/>
            <w:shd w:val="clear" w:color="auto" w:fill="E7E6E6" w:themeFill="background2"/>
          </w:tcPr>
          <w:p w14:paraId="5E664A68" w14:textId="77777777" w:rsidR="006B290D" w:rsidRPr="006B290D" w:rsidRDefault="006B290D" w:rsidP="006B290D">
            <w:pPr>
              <w:tabs>
                <w:tab w:val="left" w:leader="underscore" w:pos="2088"/>
              </w:tabs>
              <w:ind w:left="72"/>
              <w:textAlignment w:val="baseline"/>
              <w:rPr>
                <w:rFonts w:ascii="Arial" w:eastAsia="Century Gothic" w:hAnsi="Arial" w:cs="Arial"/>
                <w:color w:val="000000"/>
                <w:spacing w:val="-4"/>
                <w:sz w:val="20"/>
                <w:szCs w:val="20"/>
                <w:lang w:val="it-IT"/>
              </w:rPr>
            </w:pPr>
            <w:r w:rsidRPr="006B290D">
              <w:rPr>
                <w:rFonts w:ascii="Arial" w:eastAsia="Century Gothic" w:hAnsi="Arial" w:cs="Arial"/>
                <w:color w:val="000000"/>
                <w:spacing w:val="-4"/>
                <w:sz w:val="20"/>
                <w:szCs w:val="20"/>
                <w:lang w:val="it-IT"/>
              </w:rPr>
              <w:t>In caso di circostanze ignote ovvero in caso di modifiche o integrazioni delle proposte di deliberazione sottoposte all’Assemblea</w:t>
            </w:r>
          </w:p>
        </w:tc>
      </w:tr>
      <w:tr w:rsidR="006B290D" w:rsidRPr="006B290D" w14:paraId="52D04841" w14:textId="77777777" w:rsidTr="00D63B3E">
        <w:tc>
          <w:tcPr>
            <w:tcW w:w="4303" w:type="dxa"/>
          </w:tcPr>
          <w:p w14:paraId="09D0454D" w14:textId="77777777"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conferma le istruzioni</w:t>
            </w:r>
          </w:p>
          <w:p w14:paraId="15FF618F" w14:textId="77777777"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p>
          <w:p w14:paraId="014E627A" w14:textId="77777777"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p>
        </w:tc>
        <w:tc>
          <w:tcPr>
            <w:tcW w:w="5885" w:type="dxa"/>
            <w:gridSpan w:val="4"/>
            <w:vMerge w:val="restart"/>
          </w:tcPr>
          <w:p w14:paraId="37248649" w14:textId="77777777" w:rsidR="006B290D" w:rsidRPr="006B290D" w:rsidRDefault="006B290D" w:rsidP="006B290D">
            <w:pPr>
              <w:tabs>
                <w:tab w:val="left" w:leader="underscore" w:pos="2088"/>
              </w:tabs>
              <w:ind w:left="72"/>
              <w:textAlignment w:val="baseline"/>
              <w:rPr>
                <w:rFonts w:ascii="Arial" w:eastAsia="Century Gothic" w:hAnsi="Arial" w:cs="Arial"/>
                <w:color w:val="000000"/>
                <w:spacing w:val="-4"/>
                <w:sz w:val="20"/>
                <w:szCs w:val="20"/>
                <w:u w:val="single"/>
                <w:lang w:val="it-IT"/>
              </w:rPr>
            </w:pPr>
            <w:r w:rsidRPr="006B290D">
              <w:rPr>
                <w:rFonts w:ascii="Arial" w:eastAsia="Century Gothic" w:hAnsi="Arial" w:cs="Arial"/>
                <w:b/>
                <w:color w:val="000000"/>
                <w:spacing w:val="-4"/>
                <w:sz w:val="20"/>
                <w:szCs w:val="20"/>
                <w:lang w:val="it-IT"/>
              </w:rPr>
              <w:t>modifica le istruzioni (</w:t>
            </w:r>
            <w:r w:rsidRPr="006B290D">
              <w:rPr>
                <w:rFonts w:ascii="Arial" w:eastAsia="Century Gothic" w:hAnsi="Arial" w:cs="Arial"/>
                <w:b/>
                <w:color w:val="000000"/>
                <w:spacing w:val="-4"/>
                <w:sz w:val="20"/>
                <w:szCs w:val="20"/>
                <w:u w:val="single"/>
                <w:lang w:val="it-IT"/>
              </w:rPr>
              <w:t>esprimere la preferenza</w:t>
            </w:r>
            <w:r w:rsidRPr="006B290D">
              <w:rPr>
                <w:rFonts w:ascii="Arial" w:eastAsia="Century Gothic" w:hAnsi="Arial" w:cs="Arial"/>
                <w:color w:val="000000"/>
                <w:spacing w:val="-4"/>
                <w:sz w:val="20"/>
                <w:szCs w:val="20"/>
                <w:u w:val="single"/>
                <w:lang w:val="it-IT"/>
              </w:rPr>
              <w:t>);</w:t>
            </w:r>
          </w:p>
          <w:p w14:paraId="0F407F8E" w14:textId="77777777" w:rsidR="006B290D" w:rsidRPr="006B290D" w:rsidRDefault="006B290D" w:rsidP="006B290D">
            <w:pPr>
              <w:tabs>
                <w:tab w:val="left" w:leader="underscore" w:pos="2088"/>
              </w:tabs>
              <w:ind w:left="72"/>
              <w:textAlignment w:val="baseline"/>
              <w:rPr>
                <w:rFonts w:ascii="Arial" w:eastAsia="Century Gothic" w:hAnsi="Arial" w:cs="Arial"/>
                <w:color w:val="000000"/>
                <w:spacing w:val="-4"/>
                <w:sz w:val="20"/>
                <w:szCs w:val="20"/>
                <w:lang w:val="it-IT"/>
              </w:rPr>
            </w:pPr>
          </w:p>
          <w:p w14:paraId="386A3225" w14:textId="77777777"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xml:space="preserve">□ </w:t>
            </w:r>
            <w:proofErr w:type="gramStart"/>
            <w:r w:rsidRPr="006B290D">
              <w:rPr>
                <w:rFonts w:ascii="Arial" w:eastAsia="Century Gothic" w:hAnsi="Arial" w:cs="Arial"/>
                <w:b/>
                <w:color w:val="000000"/>
                <w:spacing w:val="-4"/>
                <w:sz w:val="20"/>
                <w:szCs w:val="20"/>
                <w:lang w:val="it-IT"/>
              </w:rPr>
              <w:t>Favorevole:_</w:t>
            </w:r>
            <w:proofErr w:type="gramEnd"/>
            <w:r w:rsidRPr="006B290D">
              <w:rPr>
                <w:rFonts w:ascii="Arial" w:eastAsia="Century Gothic" w:hAnsi="Arial" w:cs="Arial"/>
                <w:b/>
                <w:color w:val="000000"/>
                <w:spacing w:val="-4"/>
                <w:sz w:val="20"/>
                <w:szCs w:val="20"/>
                <w:lang w:val="it-IT"/>
              </w:rPr>
              <w:t>_____________________</w:t>
            </w:r>
          </w:p>
          <w:p w14:paraId="5D127AD3" w14:textId="77777777"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Contrario</w:t>
            </w:r>
          </w:p>
          <w:p w14:paraId="28FED223" w14:textId="77777777" w:rsidR="006B290D" w:rsidRPr="006B290D" w:rsidRDefault="006B290D" w:rsidP="006B290D">
            <w:pPr>
              <w:tabs>
                <w:tab w:val="left" w:leader="underscore" w:pos="2088"/>
              </w:tabs>
              <w:ind w:left="72"/>
              <w:textAlignment w:val="baseline"/>
              <w:rPr>
                <w:rFonts w:ascii="Arial" w:eastAsia="Century Gothic" w:hAnsi="Arial" w:cs="Arial"/>
                <w:color w:val="000000"/>
                <w:spacing w:val="-4"/>
                <w:sz w:val="20"/>
                <w:szCs w:val="20"/>
                <w:lang w:val="it-IT"/>
              </w:rPr>
            </w:pPr>
            <w:r w:rsidRPr="006B290D">
              <w:rPr>
                <w:rFonts w:ascii="Arial" w:eastAsia="Century Gothic" w:hAnsi="Arial" w:cs="Arial"/>
                <w:b/>
                <w:color w:val="000000"/>
                <w:spacing w:val="-4"/>
                <w:sz w:val="20"/>
                <w:szCs w:val="20"/>
                <w:lang w:val="it-IT"/>
              </w:rPr>
              <w:t>□ Astenuto</w:t>
            </w:r>
          </w:p>
        </w:tc>
      </w:tr>
      <w:tr w:rsidR="006B290D" w:rsidRPr="006B290D" w14:paraId="56F5BE4E" w14:textId="77777777" w:rsidTr="00930D9F">
        <w:tc>
          <w:tcPr>
            <w:tcW w:w="4303" w:type="dxa"/>
          </w:tcPr>
          <w:p w14:paraId="1B70C0A7" w14:textId="77777777"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revoca le istruzioni</w:t>
            </w:r>
          </w:p>
          <w:p w14:paraId="4F9B94BE" w14:textId="77777777"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p>
          <w:p w14:paraId="1EA62134" w14:textId="77777777"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p>
        </w:tc>
        <w:tc>
          <w:tcPr>
            <w:tcW w:w="5885" w:type="dxa"/>
            <w:gridSpan w:val="4"/>
            <w:vMerge/>
          </w:tcPr>
          <w:p w14:paraId="66549C1C" w14:textId="77777777" w:rsidR="006B290D" w:rsidRPr="006B290D" w:rsidRDefault="006B290D" w:rsidP="006B290D">
            <w:pPr>
              <w:tabs>
                <w:tab w:val="left" w:leader="underscore" w:pos="2088"/>
              </w:tabs>
              <w:ind w:left="72"/>
              <w:textAlignment w:val="baseline"/>
              <w:rPr>
                <w:rFonts w:ascii="Arial" w:eastAsia="Century Gothic" w:hAnsi="Arial" w:cs="Arial"/>
                <w:color w:val="000000"/>
                <w:spacing w:val="-4"/>
                <w:sz w:val="20"/>
                <w:szCs w:val="20"/>
                <w:lang w:val="it-IT"/>
              </w:rPr>
            </w:pPr>
          </w:p>
        </w:tc>
      </w:tr>
    </w:tbl>
    <w:p w14:paraId="2C9291E6" w14:textId="77777777" w:rsidR="006B290D" w:rsidRPr="006B290D" w:rsidRDefault="006B290D" w:rsidP="006B290D">
      <w:pPr>
        <w:tabs>
          <w:tab w:val="left" w:leader="underscore" w:pos="2088"/>
        </w:tabs>
        <w:spacing w:after="0" w:line="240" w:lineRule="auto"/>
        <w:ind w:left="72"/>
        <w:textAlignment w:val="baseline"/>
        <w:rPr>
          <w:rFonts w:ascii="Arial" w:eastAsia="Century Gothic" w:hAnsi="Arial" w:cs="Arial"/>
          <w:color w:val="000000"/>
          <w:spacing w:val="-4"/>
          <w:sz w:val="20"/>
          <w:szCs w:val="20"/>
        </w:rPr>
      </w:pPr>
    </w:p>
    <w:tbl>
      <w:tblPr>
        <w:tblStyle w:val="Grigliatabella"/>
        <w:tblW w:w="0" w:type="auto"/>
        <w:tblInd w:w="108" w:type="dxa"/>
        <w:tblLayout w:type="fixed"/>
        <w:tblLook w:val="04A0" w:firstRow="1" w:lastRow="0" w:firstColumn="1" w:lastColumn="0" w:noHBand="0" w:noVBand="1"/>
      </w:tblPr>
      <w:tblGrid>
        <w:gridCol w:w="4303"/>
        <w:gridCol w:w="1651"/>
        <w:gridCol w:w="1559"/>
        <w:gridCol w:w="1418"/>
        <w:gridCol w:w="1257"/>
      </w:tblGrid>
      <w:tr w:rsidR="00D63B3E" w:rsidRPr="006B290D" w14:paraId="2D1D8F3C" w14:textId="77777777" w:rsidTr="00670475">
        <w:tc>
          <w:tcPr>
            <w:tcW w:w="10188" w:type="dxa"/>
            <w:gridSpan w:val="5"/>
            <w:shd w:val="clear" w:color="auto" w:fill="E7E6E6" w:themeFill="background2"/>
          </w:tcPr>
          <w:p w14:paraId="663F7FFA" w14:textId="0D048C26" w:rsidR="00D63B3E" w:rsidRPr="003C23C3" w:rsidRDefault="00902481" w:rsidP="003C23C3">
            <w:pPr>
              <w:pStyle w:val="Paragrafoelenco"/>
              <w:numPr>
                <w:ilvl w:val="0"/>
                <w:numId w:val="16"/>
              </w:numPr>
              <w:tabs>
                <w:tab w:val="left" w:leader="underscore" w:pos="2088"/>
              </w:tabs>
              <w:textAlignment w:val="baseline"/>
              <w:rPr>
                <w:rFonts w:ascii="Arial" w:eastAsia="Century Gothic" w:hAnsi="Arial" w:cs="Arial"/>
                <w:b/>
                <w:color w:val="000000"/>
                <w:spacing w:val="-4"/>
                <w:sz w:val="20"/>
                <w:szCs w:val="20"/>
                <w:lang w:val="it-IT"/>
              </w:rPr>
            </w:pPr>
            <w:r>
              <w:rPr>
                <w:rFonts w:ascii="Arial" w:eastAsia="Century Gothic" w:hAnsi="Arial" w:cs="Arial"/>
                <w:b/>
                <w:color w:val="000000"/>
                <w:spacing w:val="-4"/>
                <w:sz w:val="20"/>
                <w:szCs w:val="20"/>
                <w:lang w:val="it-IT"/>
              </w:rPr>
              <w:t>Proposta di m</w:t>
            </w:r>
            <w:r w:rsidR="003C23C3" w:rsidRPr="003A070C">
              <w:rPr>
                <w:rFonts w:ascii="Arial" w:eastAsia="Century Gothic" w:hAnsi="Arial" w:cs="Arial"/>
                <w:b/>
                <w:color w:val="000000"/>
                <w:spacing w:val="-4"/>
                <w:sz w:val="20"/>
                <w:szCs w:val="20"/>
                <w:lang w:val="it-IT"/>
              </w:rPr>
              <w:t>odifica dell’articolo 6 dello Statuto della Società per conferire al Consiglio di Amministrazione, la delega ai sensi dell’articolo 2443 del codice civile, previa revoca di quella conferita in data 9 giugno 2020 per la parte non utilizzata, delega che potrà essere esercitata entro il termine massimo di 5 anni dalla data della deliberazione, di aumentare il capitale sociale a pagamento (anche mediante compensazione di crediti finanziari liquidi ed esigibili), in una o più volte, anche in via scindibile ai sensi dell’articolo 2439 codice civile,  per un ammontare massimo complessivo (comprensivo di eventuale sovrapprezzo) di euro 10.000.000,00 milioni, da offrire in opzione agli aventi diritto, ovvero con esclusione o limitazione – in tutto o in parte – del diritto di opzione ai sensi dell’articolo 2441, commi 4 e 5 del Codice Civile con o senza warrant o bonus shares</w:t>
            </w:r>
          </w:p>
        </w:tc>
      </w:tr>
      <w:tr w:rsidR="00D63B3E" w:rsidRPr="006B290D" w14:paraId="324DDCBE" w14:textId="77777777" w:rsidTr="00670475">
        <w:tc>
          <w:tcPr>
            <w:tcW w:w="5954" w:type="dxa"/>
            <w:gridSpan w:val="2"/>
          </w:tcPr>
          <w:p w14:paraId="620CBC79" w14:textId="26F5161F" w:rsidR="00D63B3E" w:rsidRPr="006B290D" w:rsidRDefault="00D63B3E" w:rsidP="00670475">
            <w:pPr>
              <w:tabs>
                <w:tab w:val="left" w:leader="underscore" w:pos="2088"/>
              </w:tabs>
              <w:ind w:left="72"/>
              <w:textAlignment w:val="baseline"/>
              <w:rPr>
                <w:rFonts w:ascii="Arial" w:eastAsia="Century Gothic" w:hAnsi="Arial" w:cs="Arial"/>
                <w:color w:val="000000"/>
                <w:spacing w:val="-4"/>
                <w:sz w:val="20"/>
                <w:szCs w:val="20"/>
                <w:lang w:val="it-IT"/>
              </w:rPr>
            </w:pPr>
            <w:proofErr w:type="gramStart"/>
            <w:r w:rsidRPr="006B290D">
              <w:rPr>
                <w:rFonts w:ascii="Arial" w:eastAsia="Century Gothic" w:hAnsi="Arial" w:cs="Arial"/>
                <w:color w:val="000000"/>
                <w:spacing w:val="-4"/>
                <w:sz w:val="20"/>
                <w:szCs w:val="20"/>
                <w:lang w:val="it-IT"/>
              </w:rPr>
              <w:t xml:space="preserve">Proposta </w:t>
            </w:r>
            <w:r w:rsidR="003C23C3">
              <w:rPr>
                <w:rFonts w:ascii="Arial" w:eastAsia="Century Gothic" w:hAnsi="Arial" w:cs="Arial"/>
                <w:color w:val="000000"/>
                <w:spacing w:val="-4"/>
                <w:sz w:val="20"/>
                <w:szCs w:val="20"/>
                <w:lang w:val="it-IT"/>
              </w:rPr>
              <w:t xml:space="preserve"> del</w:t>
            </w:r>
            <w:proofErr w:type="gramEnd"/>
            <w:r w:rsidR="003C23C3">
              <w:rPr>
                <w:rFonts w:ascii="Arial" w:eastAsia="Century Gothic" w:hAnsi="Arial" w:cs="Arial"/>
                <w:color w:val="000000"/>
                <w:spacing w:val="-4"/>
                <w:sz w:val="20"/>
                <w:szCs w:val="20"/>
                <w:lang w:val="it-IT"/>
              </w:rPr>
              <w:t xml:space="preserve"> Consiglio di Amministrazione </w:t>
            </w:r>
          </w:p>
          <w:p w14:paraId="1DA75955" w14:textId="77777777" w:rsidR="00D63B3E" w:rsidRPr="006B290D" w:rsidRDefault="00D63B3E" w:rsidP="00670475">
            <w:pPr>
              <w:tabs>
                <w:tab w:val="left" w:leader="underscore" w:pos="2088"/>
              </w:tabs>
              <w:ind w:left="72"/>
              <w:textAlignment w:val="baseline"/>
              <w:rPr>
                <w:rFonts w:ascii="Arial" w:eastAsia="Century Gothic" w:hAnsi="Arial" w:cs="Arial"/>
                <w:color w:val="000000"/>
                <w:spacing w:val="-4"/>
                <w:sz w:val="20"/>
                <w:szCs w:val="20"/>
                <w:lang w:val="it-IT"/>
              </w:rPr>
            </w:pPr>
          </w:p>
        </w:tc>
        <w:tc>
          <w:tcPr>
            <w:tcW w:w="1559" w:type="dxa"/>
          </w:tcPr>
          <w:p w14:paraId="381AD085" w14:textId="77777777" w:rsidR="00D63B3E" w:rsidRPr="006B290D" w:rsidRDefault="00D63B3E" w:rsidP="00670475">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Favorevole</w:t>
            </w:r>
          </w:p>
        </w:tc>
        <w:tc>
          <w:tcPr>
            <w:tcW w:w="1418" w:type="dxa"/>
          </w:tcPr>
          <w:p w14:paraId="77BE5275" w14:textId="77777777" w:rsidR="00D63B3E" w:rsidRPr="006B290D" w:rsidRDefault="00D63B3E" w:rsidP="00670475">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xml:space="preserve">□Contrario </w:t>
            </w:r>
          </w:p>
        </w:tc>
        <w:tc>
          <w:tcPr>
            <w:tcW w:w="1257" w:type="dxa"/>
          </w:tcPr>
          <w:p w14:paraId="5B6E5208" w14:textId="77777777" w:rsidR="00D63B3E" w:rsidRPr="006B290D" w:rsidRDefault="00D63B3E" w:rsidP="00670475">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xml:space="preserve">□Astenuto </w:t>
            </w:r>
          </w:p>
        </w:tc>
      </w:tr>
      <w:tr w:rsidR="00D63B3E" w:rsidRPr="006B290D" w14:paraId="35FF4318" w14:textId="77777777" w:rsidTr="00670475">
        <w:tc>
          <w:tcPr>
            <w:tcW w:w="10188" w:type="dxa"/>
            <w:gridSpan w:val="5"/>
            <w:shd w:val="clear" w:color="auto" w:fill="E7E6E6" w:themeFill="background2"/>
          </w:tcPr>
          <w:p w14:paraId="701A24B6" w14:textId="77777777" w:rsidR="00D63B3E" w:rsidRPr="006B290D" w:rsidRDefault="00D63B3E" w:rsidP="00670475">
            <w:pPr>
              <w:tabs>
                <w:tab w:val="left" w:leader="underscore" w:pos="2088"/>
              </w:tabs>
              <w:ind w:left="72"/>
              <w:textAlignment w:val="baseline"/>
              <w:rPr>
                <w:rFonts w:ascii="Arial" w:eastAsia="Century Gothic" w:hAnsi="Arial" w:cs="Arial"/>
                <w:color w:val="000000"/>
                <w:spacing w:val="-4"/>
                <w:sz w:val="20"/>
                <w:szCs w:val="20"/>
                <w:lang w:val="it-IT"/>
              </w:rPr>
            </w:pPr>
            <w:r w:rsidRPr="006B290D">
              <w:rPr>
                <w:rFonts w:ascii="Arial" w:eastAsia="Century Gothic" w:hAnsi="Arial" w:cs="Arial"/>
                <w:color w:val="000000"/>
                <w:spacing w:val="-4"/>
                <w:sz w:val="20"/>
                <w:szCs w:val="20"/>
                <w:lang w:val="it-IT"/>
              </w:rPr>
              <w:t>In caso di circostanze ignote ovvero in caso di modifiche o integrazioni delle proposte di deliberazione sottoposte all’Assemblea</w:t>
            </w:r>
          </w:p>
        </w:tc>
      </w:tr>
      <w:tr w:rsidR="00D63B3E" w:rsidRPr="006B290D" w14:paraId="36AA4915" w14:textId="77777777" w:rsidTr="00670475">
        <w:tc>
          <w:tcPr>
            <w:tcW w:w="4303" w:type="dxa"/>
          </w:tcPr>
          <w:p w14:paraId="1CBDB5A1" w14:textId="77777777" w:rsidR="00D63B3E" w:rsidRPr="006B290D" w:rsidRDefault="00D63B3E" w:rsidP="00670475">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conferma le istruzioni</w:t>
            </w:r>
          </w:p>
          <w:p w14:paraId="34EDA706" w14:textId="77777777" w:rsidR="00D63B3E" w:rsidRPr="006B290D" w:rsidRDefault="00D63B3E" w:rsidP="00670475">
            <w:pPr>
              <w:tabs>
                <w:tab w:val="left" w:leader="underscore" w:pos="2088"/>
              </w:tabs>
              <w:ind w:left="72"/>
              <w:textAlignment w:val="baseline"/>
              <w:rPr>
                <w:rFonts w:ascii="Arial" w:eastAsia="Century Gothic" w:hAnsi="Arial" w:cs="Arial"/>
                <w:b/>
                <w:color w:val="000000"/>
                <w:spacing w:val="-4"/>
                <w:sz w:val="20"/>
                <w:szCs w:val="20"/>
                <w:lang w:val="it-IT"/>
              </w:rPr>
            </w:pPr>
          </w:p>
          <w:p w14:paraId="1C2D5A3D" w14:textId="77777777" w:rsidR="00D63B3E" w:rsidRPr="006B290D" w:rsidRDefault="00D63B3E" w:rsidP="00670475">
            <w:pPr>
              <w:tabs>
                <w:tab w:val="left" w:leader="underscore" w:pos="2088"/>
              </w:tabs>
              <w:ind w:left="72"/>
              <w:textAlignment w:val="baseline"/>
              <w:rPr>
                <w:rFonts w:ascii="Arial" w:eastAsia="Century Gothic" w:hAnsi="Arial" w:cs="Arial"/>
                <w:b/>
                <w:color w:val="000000"/>
                <w:spacing w:val="-4"/>
                <w:sz w:val="20"/>
                <w:szCs w:val="20"/>
                <w:lang w:val="it-IT"/>
              </w:rPr>
            </w:pPr>
          </w:p>
        </w:tc>
        <w:tc>
          <w:tcPr>
            <w:tcW w:w="5885" w:type="dxa"/>
            <w:gridSpan w:val="4"/>
            <w:vMerge w:val="restart"/>
          </w:tcPr>
          <w:p w14:paraId="12EB8D76" w14:textId="77777777" w:rsidR="00D63B3E" w:rsidRPr="006B290D" w:rsidRDefault="00D63B3E" w:rsidP="00670475">
            <w:pPr>
              <w:tabs>
                <w:tab w:val="left" w:leader="underscore" w:pos="2088"/>
              </w:tabs>
              <w:ind w:left="72"/>
              <w:textAlignment w:val="baseline"/>
              <w:rPr>
                <w:rFonts w:ascii="Arial" w:eastAsia="Century Gothic" w:hAnsi="Arial" w:cs="Arial"/>
                <w:color w:val="000000"/>
                <w:spacing w:val="-4"/>
                <w:sz w:val="20"/>
                <w:szCs w:val="20"/>
                <w:u w:val="single"/>
                <w:lang w:val="it-IT"/>
              </w:rPr>
            </w:pPr>
            <w:r w:rsidRPr="006B290D">
              <w:rPr>
                <w:rFonts w:ascii="Arial" w:eastAsia="Century Gothic" w:hAnsi="Arial" w:cs="Arial"/>
                <w:b/>
                <w:color w:val="000000"/>
                <w:spacing w:val="-4"/>
                <w:sz w:val="20"/>
                <w:szCs w:val="20"/>
                <w:lang w:val="it-IT"/>
              </w:rPr>
              <w:t>modifica le istruzioni (</w:t>
            </w:r>
            <w:r w:rsidRPr="006B290D">
              <w:rPr>
                <w:rFonts w:ascii="Arial" w:eastAsia="Century Gothic" w:hAnsi="Arial" w:cs="Arial"/>
                <w:b/>
                <w:color w:val="000000"/>
                <w:spacing w:val="-4"/>
                <w:sz w:val="20"/>
                <w:szCs w:val="20"/>
                <w:u w:val="single"/>
                <w:lang w:val="it-IT"/>
              </w:rPr>
              <w:t>esprimere la preferenza</w:t>
            </w:r>
            <w:r w:rsidRPr="006B290D">
              <w:rPr>
                <w:rFonts w:ascii="Arial" w:eastAsia="Century Gothic" w:hAnsi="Arial" w:cs="Arial"/>
                <w:color w:val="000000"/>
                <w:spacing w:val="-4"/>
                <w:sz w:val="20"/>
                <w:szCs w:val="20"/>
                <w:u w:val="single"/>
                <w:lang w:val="it-IT"/>
              </w:rPr>
              <w:t>);</w:t>
            </w:r>
          </w:p>
          <w:p w14:paraId="719E9D4A" w14:textId="77777777" w:rsidR="00D63B3E" w:rsidRPr="006B290D" w:rsidRDefault="00D63B3E" w:rsidP="00670475">
            <w:pPr>
              <w:tabs>
                <w:tab w:val="left" w:leader="underscore" w:pos="2088"/>
              </w:tabs>
              <w:ind w:left="72"/>
              <w:textAlignment w:val="baseline"/>
              <w:rPr>
                <w:rFonts w:ascii="Arial" w:eastAsia="Century Gothic" w:hAnsi="Arial" w:cs="Arial"/>
                <w:color w:val="000000"/>
                <w:spacing w:val="-4"/>
                <w:sz w:val="20"/>
                <w:szCs w:val="20"/>
                <w:lang w:val="it-IT"/>
              </w:rPr>
            </w:pPr>
          </w:p>
          <w:p w14:paraId="6D050D47" w14:textId="77777777" w:rsidR="00D63B3E" w:rsidRPr="006B290D" w:rsidRDefault="00D63B3E" w:rsidP="00670475">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xml:space="preserve">□ </w:t>
            </w:r>
            <w:proofErr w:type="gramStart"/>
            <w:r w:rsidRPr="006B290D">
              <w:rPr>
                <w:rFonts w:ascii="Arial" w:eastAsia="Century Gothic" w:hAnsi="Arial" w:cs="Arial"/>
                <w:b/>
                <w:color w:val="000000"/>
                <w:spacing w:val="-4"/>
                <w:sz w:val="20"/>
                <w:szCs w:val="20"/>
                <w:lang w:val="it-IT"/>
              </w:rPr>
              <w:t>Favorevole:_</w:t>
            </w:r>
            <w:proofErr w:type="gramEnd"/>
            <w:r w:rsidRPr="006B290D">
              <w:rPr>
                <w:rFonts w:ascii="Arial" w:eastAsia="Century Gothic" w:hAnsi="Arial" w:cs="Arial"/>
                <w:b/>
                <w:color w:val="000000"/>
                <w:spacing w:val="-4"/>
                <w:sz w:val="20"/>
                <w:szCs w:val="20"/>
                <w:lang w:val="it-IT"/>
              </w:rPr>
              <w:t>_____________________</w:t>
            </w:r>
          </w:p>
          <w:p w14:paraId="75DB3E1F" w14:textId="77777777" w:rsidR="00D63B3E" w:rsidRPr="006B290D" w:rsidRDefault="00D63B3E" w:rsidP="00670475">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Contrario</w:t>
            </w:r>
          </w:p>
          <w:p w14:paraId="76EB29AA" w14:textId="77777777" w:rsidR="00D63B3E" w:rsidRPr="006B290D" w:rsidRDefault="00D63B3E" w:rsidP="00670475">
            <w:pPr>
              <w:tabs>
                <w:tab w:val="left" w:leader="underscore" w:pos="2088"/>
              </w:tabs>
              <w:ind w:left="72"/>
              <w:textAlignment w:val="baseline"/>
              <w:rPr>
                <w:rFonts w:ascii="Arial" w:eastAsia="Century Gothic" w:hAnsi="Arial" w:cs="Arial"/>
                <w:color w:val="000000"/>
                <w:spacing w:val="-4"/>
                <w:sz w:val="20"/>
                <w:szCs w:val="20"/>
                <w:lang w:val="it-IT"/>
              </w:rPr>
            </w:pPr>
            <w:r w:rsidRPr="006B290D">
              <w:rPr>
                <w:rFonts w:ascii="Arial" w:eastAsia="Century Gothic" w:hAnsi="Arial" w:cs="Arial"/>
                <w:b/>
                <w:color w:val="000000"/>
                <w:spacing w:val="-4"/>
                <w:sz w:val="20"/>
                <w:szCs w:val="20"/>
                <w:lang w:val="it-IT"/>
              </w:rPr>
              <w:t>□ Astenuto</w:t>
            </w:r>
          </w:p>
        </w:tc>
      </w:tr>
      <w:tr w:rsidR="00D63B3E" w:rsidRPr="006B290D" w14:paraId="0A030D70" w14:textId="77777777" w:rsidTr="00670475">
        <w:tc>
          <w:tcPr>
            <w:tcW w:w="4303" w:type="dxa"/>
          </w:tcPr>
          <w:p w14:paraId="3DC27AE1" w14:textId="77777777" w:rsidR="00D63B3E" w:rsidRPr="006B290D" w:rsidRDefault="00D63B3E" w:rsidP="00670475">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revoca le istruzioni</w:t>
            </w:r>
          </w:p>
          <w:p w14:paraId="68F0D1D1" w14:textId="77777777" w:rsidR="00D63B3E" w:rsidRPr="006B290D" w:rsidRDefault="00D63B3E" w:rsidP="00670475">
            <w:pPr>
              <w:tabs>
                <w:tab w:val="left" w:leader="underscore" w:pos="2088"/>
              </w:tabs>
              <w:ind w:left="72"/>
              <w:textAlignment w:val="baseline"/>
              <w:rPr>
                <w:rFonts w:ascii="Arial" w:eastAsia="Century Gothic" w:hAnsi="Arial" w:cs="Arial"/>
                <w:b/>
                <w:color w:val="000000"/>
                <w:spacing w:val="-4"/>
                <w:sz w:val="20"/>
                <w:szCs w:val="20"/>
                <w:lang w:val="it-IT"/>
              </w:rPr>
            </w:pPr>
          </w:p>
          <w:p w14:paraId="79AE3516" w14:textId="77777777" w:rsidR="00D63B3E" w:rsidRPr="006B290D" w:rsidRDefault="00D63B3E" w:rsidP="00670475">
            <w:pPr>
              <w:tabs>
                <w:tab w:val="left" w:leader="underscore" w:pos="2088"/>
              </w:tabs>
              <w:ind w:left="72"/>
              <w:textAlignment w:val="baseline"/>
              <w:rPr>
                <w:rFonts w:ascii="Arial" w:eastAsia="Century Gothic" w:hAnsi="Arial" w:cs="Arial"/>
                <w:b/>
                <w:color w:val="000000"/>
                <w:spacing w:val="-4"/>
                <w:sz w:val="20"/>
                <w:szCs w:val="20"/>
                <w:lang w:val="it-IT"/>
              </w:rPr>
            </w:pPr>
          </w:p>
        </w:tc>
        <w:tc>
          <w:tcPr>
            <w:tcW w:w="5885" w:type="dxa"/>
            <w:gridSpan w:val="4"/>
            <w:vMerge/>
          </w:tcPr>
          <w:p w14:paraId="2B3777FE" w14:textId="77777777" w:rsidR="00D63B3E" w:rsidRPr="006B290D" w:rsidRDefault="00D63B3E" w:rsidP="00670475">
            <w:pPr>
              <w:tabs>
                <w:tab w:val="left" w:leader="underscore" w:pos="2088"/>
              </w:tabs>
              <w:ind w:left="72"/>
              <w:textAlignment w:val="baseline"/>
              <w:rPr>
                <w:rFonts w:ascii="Arial" w:eastAsia="Century Gothic" w:hAnsi="Arial" w:cs="Arial"/>
                <w:color w:val="000000"/>
                <w:spacing w:val="-4"/>
                <w:sz w:val="20"/>
                <w:szCs w:val="20"/>
                <w:lang w:val="it-IT"/>
              </w:rPr>
            </w:pPr>
          </w:p>
        </w:tc>
      </w:tr>
    </w:tbl>
    <w:p w14:paraId="0DF3FD0C" w14:textId="36FB70E5" w:rsidR="006B290D" w:rsidRDefault="006B290D" w:rsidP="006B290D">
      <w:pPr>
        <w:tabs>
          <w:tab w:val="left" w:leader="underscore" w:pos="2088"/>
        </w:tabs>
        <w:spacing w:after="0" w:line="240" w:lineRule="auto"/>
        <w:ind w:left="72"/>
        <w:textAlignment w:val="baseline"/>
        <w:rPr>
          <w:rFonts w:ascii="Arial" w:eastAsia="Century Gothic" w:hAnsi="Arial" w:cs="Arial"/>
          <w:color w:val="000000"/>
          <w:spacing w:val="-4"/>
          <w:sz w:val="20"/>
          <w:szCs w:val="20"/>
        </w:rPr>
      </w:pPr>
    </w:p>
    <w:p w14:paraId="6726C201" w14:textId="35B32D3D" w:rsidR="00D63B3E" w:rsidRDefault="00D63B3E" w:rsidP="006B290D">
      <w:pPr>
        <w:tabs>
          <w:tab w:val="left" w:leader="underscore" w:pos="2088"/>
        </w:tabs>
        <w:spacing w:after="0" w:line="240" w:lineRule="auto"/>
        <w:ind w:left="72"/>
        <w:textAlignment w:val="baseline"/>
        <w:rPr>
          <w:rFonts w:ascii="Arial" w:eastAsia="Century Gothic" w:hAnsi="Arial" w:cs="Arial"/>
          <w:color w:val="000000"/>
          <w:spacing w:val="-4"/>
          <w:sz w:val="20"/>
          <w:szCs w:val="20"/>
        </w:rPr>
      </w:pPr>
    </w:p>
    <w:tbl>
      <w:tblPr>
        <w:tblStyle w:val="Grigliatabella"/>
        <w:tblW w:w="10235" w:type="dxa"/>
        <w:tblInd w:w="108" w:type="dxa"/>
        <w:tblLook w:val="04A0" w:firstRow="1" w:lastRow="0" w:firstColumn="1" w:lastColumn="0" w:noHBand="0" w:noVBand="1"/>
      </w:tblPr>
      <w:tblGrid>
        <w:gridCol w:w="10235"/>
      </w:tblGrid>
      <w:tr w:rsidR="00D63B3E" w:rsidRPr="006B290D" w14:paraId="6E934000" w14:textId="77777777" w:rsidTr="00670475">
        <w:tc>
          <w:tcPr>
            <w:tcW w:w="10235" w:type="dxa"/>
            <w:shd w:val="clear" w:color="auto" w:fill="E7E6E6" w:themeFill="background2"/>
          </w:tcPr>
          <w:p w14:paraId="6752CD1A" w14:textId="3B47A27E" w:rsidR="00D63B3E" w:rsidRPr="00406F2A" w:rsidRDefault="003C23C3" w:rsidP="00D63B3E">
            <w:pPr>
              <w:pStyle w:val="Paragrafoelenco"/>
              <w:numPr>
                <w:ilvl w:val="0"/>
                <w:numId w:val="16"/>
              </w:numPr>
              <w:tabs>
                <w:tab w:val="left" w:leader="underscore" w:pos="2088"/>
              </w:tabs>
              <w:jc w:val="both"/>
              <w:textAlignment w:val="baseline"/>
              <w:rPr>
                <w:rFonts w:ascii="Arial" w:eastAsia="Century Gothic" w:hAnsi="Arial" w:cs="Arial"/>
                <w:b/>
                <w:color w:val="000000"/>
                <w:spacing w:val="-4"/>
                <w:sz w:val="20"/>
                <w:szCs w:val="20"/>
                <w:lang w:val="it-IT"/>
              </w:rPr>
            </w:pPr>
            <w:r w:rsidRPr="003A070C">
              <w:rPr>
                <w:rFonts w:ascii="Arial" w:eastAsia="Century Gothic" w:hAnsi="Arial" w:cs="Arial"/>
                <w:b/>
                <w:color w:val="000000"/>
                <w:spacing w:val="-4"/>
                <w:sz w:val="20"/>
                <w:szCs w:val="20"/>
                <w:lang w:val="it-IT"/>
              </w:rPr>
              <w:t>Modifica degli articoli 13 e 15 dello statuto sociale, introducendo la possibilità di svolgimento dell’Assemblea dei soci mediante rappresentante unico designato</w:t>
            </w:r>
          </w:p>
        </w:tc>
      </w:tr>
    </w:tbl>
    <w:p w14:paraId="35DB5AAC" w14:textId="3B324656" w:rsidR="00D63B3E" w:rsidRDefault="00D63B3E" w:rsidP="006B290D">
      <w:pPr>
        <w:tabs>
          <w:tab w:val="left" w:leader="underscore" w:pos="2088"/>
        </w:tabs>
        <w:spacing w:after="0" w:line="240" w:lineRule="auto"/>
        <w:ind w:left="72"/>
        <w:textAlignment w:val="baseline"/>
        <w:rPr>
          <w:rFonts w:ascii="Arial" w:eastAsia="Century Gothic" w:hAnsi="Arial" w:cs="Arial"/>
          <w:color w:val="000000"/>
          <w:spacing w:val="-4"/>
          <w:sz w:val="20"/>
          <w:szCs w:val="20"/>
        </w:rPr>
      </w:pPr>
    </w:p>
    <w:tbl>
      <w:tblPr>
        <w:tblStyle w:val="TableGrid1"/>
        <w:tblW w:w="10188" w:type="dxa"/>
        <w:tblInd w:w="108" w:type="dxa"/>
        <w:tblLayout w:type="fixed"/>
        <w:tblLook w:val="04A0" w:firstRow="1" w:lastRow="0" w:firstColumn="1" w:lastColumn="0" w:noHBand="0" w:noVBand="1"/>
      </w:tblPr>
      <w:tblGrid>
        <w:gridCol w:w="4303"/>
        <w:gridCol w:w="1651"/>
        <w:gridCol w:w="1559"/>
        <w:gridCol w:w="1418"/>
        <w:gridCol w:w="1257"/>
      </w:tblGrid>
      <w:tr w:rsidR="00D63B3E" w:rsidRPr="006B290D" w14:paraId="552291C7" w14:textId="77777777" w:rsidTr="00670475">
        <w:tc>
          <w:tcPr>
            <w:tcW w:w="5954" w:type="dxa"/>
            <w:gridSpan w:val="2"/>
          </w:tcPr>
          <w:p w14:paraId="53B1D482" w14:textId="3EA94C6F" w:rsidR="00D63B3E" w:rsidRPr="006B290D" w:rsidRDefault="006573BF" w:rsidP="00670475">
            <w:pPr>
              <w:tabs>
                <w:tab w:val="left" w:leader="underscore" w:pos="2088"/>
              </w:tabs>
              <w:ind w:left="72"/>
              <w:textAlignment w:val="baseline"/>
              <w:rPr>
                <w:rFonts w:ascii="Arial" w:eastAsia="Century Gothic" w:hAnsi="Arial" w:cs="Arial"/>
                <w:color w:val="000000"/>
                <w:spacing w:val="-4"/>
                <w:sz w:val="20"/>
                <w:szCs w:val="20"/>
                <w:lang w:val="it-IT"/>
              </w:rPr>
            </w:pPr>
            <w:r w:rsidRPr="004846D6">
              <w:rPr>
                <w:rFonts w:ascii="Arial" w:eastAsia="Century Gothic" w:hAnsi="Arial" w:cs="Arial"/>
                <w:color w:val="000000"/>
                <w:spacing w:val="-4"/>
                <w:sz w:val="20"/>
                <w:szCs w:val="20"/>
                <w:lang w:val="it-IT"/>
              </w:rPr>
              <w:t xml:space="preserve">Proposta </w:t>
            </w:r>
            <w:r w:rsidR="003C23C3">
              <w:rPr>
                <w:rFonts w:ascii="Arial" w:eastAsia="Century Gothic" w:hAnsi="Arial" w:cs="Arial"/>
                <w:color w:val="000000"/>
                <w:spacing w:val="-4"/>
                <w:sz w:val="20"/>
                <w:szCs w:val="20"/>
                <w:lang w:val="it-IT"/>
              </w:rPr>
              <w:t>del Consiglio di Amministrazione</w:t>
            </w:r>
          </w:p>
          <w:p w14:paraId="683260C9" w14:textId="77777777" w:rsidR="00D63B3E" w:rsidRPr="006B290D" w:rsidRDefault="00D63B3E" w:rsidP="00670475">
            <w:pPr>
              <w:tabs>
                <w:tab w:val="left" w:leader="underscore" w:pos="2088"/>
              </w:tabs>
              <w:ind w:left="72"/>
              <w:textAlignment w:val="baseline"/>
              <w:rPr>
                <w:rFonts w:ascii="Arial" w:eastAsia="Century Gothic" w:hAnsi="Arial" w:cs="Arial"/>
                <w:color w:val="000000"/>
                <w:spacing w:val="-4"/>
                <w:sz w:val="20"/>
                <w:szCs w:val="20"/>
                <w:lang w:val="it-IT"/>
              </w:rPr>
            </w:pPr>
          </w:p>
        </w:tc>
        <w:tc>
          <w:tcPr>
            <w:tcW w:w="1559" w:type="dxa"/>
          </w:tcPr>
          <w:p w14:paraId="6FB7DC87" w14:textId="77777777" w:rsidR="00D63B3E" w:rsidRPr="006B290D" w:rsidRDefault="00D63B3E" w:rsidP="00670475">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Favorevole</w:t>
            </w:r>
          </w:p>
        </w:tc>
        <w:tc>
          <w:tcPr>
            <w:tcW w:w="1418" w:type="dxa"/>
          </w:tcPr>
          <w:p w14:paraId="7B941B41" w14:textId="77777777" w:rsidR="00D63B3E" w:rsidRPr="006B290D" w:rsidRDefault="00D63B3E" w:rsidP="00670475">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xml:space="preserve">□Contrario </w:t>
            </w:r>
          </w:p>
        </w:tc>
        <w:tc>
          <w:tcPr>
            <w:tcW w:w="1257" w:type="dxa"/>
          </w:tcPr>
          <w:p w14:paraId="7BE68253" w14:textId="77777777" w:rsidR="00D63B3E" w:rsidRPr="006B290D" w:rsidRDefault="00D63B3E" w:rsidP="00670475">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xml:space="preserve">□Astenuto </w:t>
            </w:r>
          </w:p>
        </w:tc>
      </w:tr>
      <w:tr w:rsidR="00D63B3E" w:rsidRPr="006B290D" w14:paraId="5C81B10E" w14:textId="77777777" w:rsidTr="00670475">
        <w:tc>
          <w:tcPr>
            <w:tcW w:w="10188" w:type="dxa"/>
            <w:gridSpan w:val="5"/>
            <w:shd w:val="clear" w:color="auto" w:fill="E7E6E6" w:themeFill="background2"/>
          </w:tcPr>
          <w:p w14:paraId="2A3F613A" w14:textId="77777777" w:rsidR="00D63B3E" w:rsidRPr="006B290D" w:rsidRDefault="00D63B3E" w:rsidP="00670475">
            <w:pPr>
              <w:tabs>
                <w:tab w:val="left" w:leader="underscore" w:pos="2088"/>
              </w:tabs>
              <w:ind w:left="72"/>
              <w:textAlignment w:val="baseline"/>
              <w:rPr>
                <w:rFonts w:ascii="Arial" w:eastAsia="Century Gothic" w:hAnsi="Arial" w:cs="Arial"/>
                <w:color w:val="000000"/>
                <w:spacing w:val="-4"/>
                <w:sz w:val="20"/>
                <w:szCs w:val="20"/>
                <w:lang w:val="it-IT"/>
              </w:rPr>
            </w:pPr>
            <w:r w:rsidRPr="006B290D">
              <w:rPr>
                <w:rFonts w:ascii="Arial" w:eastAsia="Century Gothic" w:hAnsi="Arial" w:cs="Arial"/>
                <w:color w:val="000000"/>
                <w:spacing w:val="-4"/>
                <w:sz w:val="20"/>
                <w:szCs w:val="20"/>
                <w:lang w:val="it-IT"/>
              </w:rPr>
              <w:t>In caso di circostanze ignote ovvero in caso di modifiche o integrazioni delle proposte di deliberazione sottoposte all’Assemblea</w:t>
            </w:r>
          </w:p>
        </w:tc>
      </w:tr>
      <w:tr w:rsidR="00D63B3E" w:rsidRPr="006B290D" w14:paraId="1613AC73" w14:textId="77777777" w:rsidTr="00670475">
        <w:tc>
          <w:tcPr>
            <w:tcW w:w="4303" w:type="dxa"/>
          </w:tcPr>
          <w:p w14:paraId="76724EC2" w14:textId="77777777" w:rsidR="00D63B3E" w:rsidRPr="006B290D" w:rsidRDefault="00D63B3E" w:rsidP="00670475">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conferma le istruzioni</w:t>
            </w:r>
          </w:p>
          <w:p w14:paraId="1A445F2A" w14:textId="77777777" w:rsidR="00D63B3E" w:rsidRPr="006B290D" w:rsidRDefault="00D63B3E" w:rsidP="00670475">
            <w:pPr>
              <w:tabs>
                <w:tab w:val="left" w:leader="underscore" w:pos="2088"/>
              </w:tabs>
              <w:ind w:left="72"/>
              <w:textAlignment w:val="baseline"/>
              <w:rPr>
                <w:rFonts w:ascii="Arial" w:eastAsia="Century Gothic" w:hAnsi="Arial" w:cs="Arial"/>
                <w:b/>
                <w:color w:val="000000"/>
                <w:spacing w:val="-4"/>
                <w:sz w:val="20"/>
                <w:szCs w:val="20"/>
                <w:lang w:val="it-IT"/>
              </w:rPr>
            </w:pPr>
          </w:p>
          <w:p w14:paraId="4C039D4F" w14:textId="77777777" w:rsidR="00D63B3E" w:rsidRPr="006B290D" w:rsidRDefault="00D63B3E" w:rsidP="00670475">
            <w:pPr>
              <w:tabs>
                <w:tab w:val="left" w:leader="underscore" w:pos="2088"/>
              </w:tabs>
              <w:ind w:left="72"/>
              <w:textAlignment w:val="baseline"/>
              <w:rPr>
                <w:rFonts w:ascii="Arial" w:eastAsia="Century Gothic" w:hAnsi="Arial" w:cs="Arial"/>
                <w:b/>
                <w:color w:val="000000"/>
                <w:spacing w:val="-4"/>
                <w:sz w:val="20"/>
                <w:szCs w:val="20"/>
                <w:lang w:val="it-IT"/>
              </w:rPr>
            </w:pPr>
          </w:p>
        </w:tc>
        <w:tc>
          <w:tcPr>
            <w:tcW w:w="5885" w:type="dxa"/>
            <w:gridSpan w:val="4"/>
            <w:vMerge w:val="restart"/>
          </w:tcPr>
          <w:p w14:paraId="41B6AB61" w14:textId="77777777" w:rsidR="00D63B3E" w:rsidRPr="006B290D" w:rsidRDefault="00D63B3E" w:rsidP="00670475">
            <w:pPr>
              <w:tabs>
                <w:tab w:val="left" w:leader="underscore" w:pos="2088"/>
              </w:tabs>
              <w:ind w:left="72"/>
              <w:textAlignment w:val="baseline"/>
              <w:rPr>
                <w:rFonts w:ascii="Arial" w:eastAsia="Century Gothic" w:hAnsi="Arial" w:cs="Arial"/>
                <w:color w:val="000000"/>
                <w:spacing w:val="-4"/>
                <w:sz w:val="20"/>
                <w:szCs w:val="20"/>
                <w:u w:val="single"/>
                <w:lang w:val="it-IT"/>
              </w:rPr>
            </w:pPr>
            <w:r w:rsidRPr="006B290D">
              <w:rPr>
                <w:rFonts w:ascii="Arial" w:eastAsia="Century Gothic" w:hAnsi="Arial" w:cs="Arial"/>
                <w:b/>
                <w:color w:val="000000"/>
                <w:spacing w:val="-4"/>
                <w:sz w:val="20"/>
                <w:szCs w:val="20"/>
                <w:lang w:val="it-IT"/>
              </w:rPr>
              <w:t>modifica le istruzioni (</w:t>
            </w:r>
            <w:r w:rsidRPr="006B290D">
              <w:rPr>
                <w:rFonts w:ascii="Arial" w:eastAsia="Century Gothic" w:hAnsi="Arial" w:cs="Arial"/>
                <w:b/>
                <w:color w:val="000000"/>
                <w:spacing w:val="-4"/>
                <w:sz w:val="20"/>
                <w:szCs w:val="20"/>
                <w:u w:val="single"/>
                <w:lang w:val="it-IT"/>
              </w:rPr>
              <w:t>esprimere la preferenza</w:t>
            </w:r>
            <w:r w:rsidRPr="006B290D">
              <w:rPr>
                <w:rFonts w:ascii="Arial" w:eastAsia="Century Gothic" w:hAnsi="Arial" w:cs="Arial"/>
                <w:color w:val="000000"/>
                <w:spacing w:val="-4"/>
                <w:sz w:val="20"/>
                <w:szCs w:val="20"/>
                <w:u w:val="single"/>
                <w:lang w:val="it-IT"/>
              </w:rPr>
              <w:t>);</w:t>
            </w:r>
          </w:p>
          <w:p w14:paraId="17D96D40" w14:textId="77777777" w:rsidR="00D63B3E" w:rsidRPr="006B290D" w:rsidRDefault="00D63B3E" w:rsidP="00670475">
            <w:pPr>
              <w:tabs>
                <w:tab w:val="left" w:leader="underscore" w:pos="2088"/>
              </w:tabs>
              <w:ind w:left="72"/>
              <w:textAlignment w:val="baseline"/>
              <w:rPr>
                <w:rFonts w:ascii="Arial" w:eastAsia="Century Gothic" w:hAnsi="Arial" w:cs="Arial"/>
                <w:color w:val="000000"/>
                <w:spacing w:val="-4"/>
                <w:sz w:val="20"/>
                <w:szCs w:val="20"/>
                <w:lang w:val="it-IT"/>
              </w:rPr>
            </w:pPr>
          </w:p>
          <w:p w14:paraId="0B40EEE5" w14:textId="77777777" w:rsidR="00D63B3E" w:rsidRPr="006B290D" w:rsidRDefault="00D63B3E" w:rsidP="00670475">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xml:space="preserve">□ </w:t>
            </w:r>
            <w:proofErr w:type="gramStart"/>
            <w:r w:rsidRPr="006B290D">
              <w:rPr>
                <w:rFonts w:ascii="Arial" w:eastAsia="Century Gothic" w:hAnsi="Arial" w:cs="Arial"/>
                <w:b/>
                <w:color w:val="000000"/>
                <w:spacing w:val="-4"/>
                <w:sz w:val="20"/>
                <w:szCs w:val="20"/>
                <w:lang w:val="it-IT"/>
              </w:rPr>
              <w:t>Favorevole:_</w:t>
            </w:r>
            <w:proofErr w:type="gramEnd"/>
            <w:r w:rsidRPr="006B290D">
              <w:rPr>
                <w:rFonts w:ascii="Arial" w:eastAsia="Century Gothic" w:hAnsi="Arial" w:cs="Arial"/>
                <w:b/>
                <w:color w:val="000000"/>
                <w:spacing w:val="-4"/>
                <w:sz w:val="20"/>
                <w:szCs w:val="20"/>
                <w:lang w:val="it-IT"/>
              </w:rPr>
              <w:t>_____________________</w:t>
            </w:r>
          </w:p>
          <w:p w14:paraId="551974F9" w14:textId="77777777" w:rsidR="00D63B3E" w:rsidRPr="006B290D" w:rsidRDefault="00D63B3E" w:rsidP="00670475">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Contrario</w:t>
            </w:r>
          </w:p>
          <w:p w14:paraId="4CA94D9F" w14:textId="77777777" w:rsidR="00D63B3E" w:rsidRPr="006B290D" w:rsidRDefault="00D63B3E" w:rsidP="00670475">
            <w:pPr>
              <w:tabs>
                <w:tab w:val="left" w:leader="underscore" w:pos="2088"/>
              </w:tabs>
              <w:ind w:left="72"/>
              <w:textAlignment w:val="baseline"/>
              <w:rPr>
                <w:rFonts w:ascii="Arial" w:eastAsia="Century Gothic" w:hAnsi="Arial" w:cs="Arial"/>
                <w:color w:val="000000"/>
                <w:spacing w:val="-4"/>
                <w:sz w:val="20"/>
                <w:szCs w:val="20"/>
                <w:lang w:val="it-IT"/>
              </w:rPr>
            </w:pPr>
            <w:r w:rsidRPr="006B290D">
              <w:rPr>
                <w:rFonts w:ascii="Arial" w:eastAsia="Century Gothic" w:hAnsi="Arial" w:cs="Arial"/>
                <w:b/>
                <w:color w:val="000000"/>
                <w:spacing w:val="-4"/>
                <w:sz w:val="20"/>
                <w:szCs w:val="20"/>
                <w:lang w:val="it-IT"/>
              </w:rPr>
              <w:t>□ Astenuto</w:t>
            </w:r>
          </w:p>
        </w:tc>
      </w:tr>
      <w:tr w:rsidR="00D63B3E" w:rsidRPr="006B290D" w14:paraId="21BAAC48" w14:textId="77777777" w:rsidTr="00670475">
        <w:tc>
          <w:tcPr>
            <w:tcW w:w="4303" w:type="dxa"/>
          </w:tcPr>
          <w:p w14:paraId="0BCB6989" w14:textId="77777777" w:rsidR="00D63B3E" w:rsidRPr="006B290D" w:rsidRDefault="00D63B3E" w:rsidP="00670475">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revoca le istruzioni</w:t>
            </w:r>
          </w:p>
          <w:p w14:paraId="159C5143" w14:textId="77777777" w:rsidR="00D63B3E" w:rsidRPr="006B290D" w:rsidRDefault="00D63B3E" w:rsidP="00670475">
            <w:pPr>
              <w:tabs>
                <w:tab w:val="left" w:leader="underscore" w:pos="2088"/>
              </w:tabs>
              <w:ind w:left="72"/>
              <w:textAlignment w:val="baseline"/>
              <w:rPr>
                <w:rFonts w:ascii="Arial" w:eastAsia="Century Gothic" w:hAnsi="Arial" w:cs="Arial"/>
                <w:b/>
                <w:color w:val="000000"/>
                <w:spacing w:val="-4"/>
                <w:sz w:val="20"/>
                <w:szCs w:val="20"/>
                <w:lang w:val="it-IT"/>
              </w:rPr>
            </w:pPr>
          </w:p>
          <w:p w14:paraId="28E63C6D" w14:textId="77777777" w:rsidR="00D63B3E" w:rsidRPr="006B290D" w:rsidRDefault="00D63B3E" w:rsidP="00670475">
            <w:pPr>
              <w:tabs>
                <w:tab w:val="left" w:leader="underscore" w:pos="2088"/>
              </w:tabs>
              <w:ind w:left="72"/>
              <w:textAlignment w:val="baseline"/>
              <w:rPr>
                <w:rFonts w:ascii="Arial" w:eastAsia="Century Gothic" w:hAnsi="Arial" w:cs="Arial"/>
                <w:b/>
                <w:color w:val="000000"/>
                <w:spacing w:val="-4"/>
                <w:sz w:val="20"/>
                <w:szCs w:val="20"/>
                <w:lang w:val="it-IT"/>
              </w:rPr>
            </w:pPr>
          </w:p>
        </w:tc>
        <w:tc>
          <w:tcPr>
            <w:tcW w:w="5885" w:type="dxa"/>
            <w:gridSpan w:val="4"/>
            <w:vMerge/>
          </w:tcPr>
          <w:p w14:paraId="23A8E735" w14:textId="77777777" w:rsidR="00D63B3E" w:rsidRPr="006B290D" w:rsidRDefault="00D63B3E" w:rsidP="00670475">
            <w:pPr>
              <w:tabs>
                <w:tab w:val="left" w:leader="underscore" w:pos="2088"/>
              </w:tabs>
              <w:ind w:left="72"/>
              <w:textAlignment w:val="baseline"/>
              <w:rPr>
                <w:rFonts w:ascii="Arial" w:eastAsia="Century Gothic" w:hAnsi="Arial" w:cs="Arial"/>
                <w:color w:val="000000"/>
                <w:spacing w:val="-4"/>
                <w:sz w:val="20"/>
                <w:szCs w:val="20"/>
                <w:lang w:val="it-IT"/>
              </w:rPr>
            </w:pPr>
          </w:p>
        </w:tc>
      </w:tr>
    </w:tbl>
    <w:p w14:paraId="6998B5BB" w14:textId="4B2AA5C7" w:rsidR="006B290D" w:rsidRDefault="006B290D" w:rsidP="006B290D">
      <w:pPr>
        <w:tabs>
          <w:tab w:val="left" w:leader="underscore" w:pos="2088"/>
        </w:tabs>
        <w:spacing w:after="0" w:line="240" w:lineRule="auto"/>
        <w:ind w:left="72"/>
        <w:textAlignment w:val="baseline"/>
        <w:rPr>
          <w:rFonts w:ascii="Arial" w:eastAsia="Century Gothic" w:hAnsi="Arial" w:cs="Arial"/>
          <w:b/>
          <w:color w:val="000000"/>
          <w:spacing w:val="-4"/>
          <w:sz w:val="20"/>
          <w:szCs w:val="20"/>
        </w:rPr>
      </w:pPr>
    </w:p>
    <w:p w14:paraId="3E26A959" w14:textId="77777777" w:rsidR="00D63B3E" w:rsidRPr="006B290D" w:rsidRDefault="00D63B3E" w:rsidP="006B290D">
      <w:pPr>
        <w:tabs>
          <w:tab w:val="left" w:leader="underscore" w:pos="2088"/>
        </w:tabs>
        <w:spacing w:after="0" w:line="240" w:lineRule="auto"/>
        <w:ind w:left="72"/>
        <w:textAlignment w:val="baseline"/>
        <w:rPr>
          <w:rFonts w:ascii="Arial" w:eastAsia="Century Gothic" w:hAnsi="Arial" w:cs="Arial"/>
          <w:color w:val="000000"/>
          <w:spacing w:val="-4"/>
          <w:sz w:val="20"/>
          <w:szCs w:val="20"/>
        </w:rPr>
      </w:pPr>
    </w:p>
    <w:p w14:paraId="2280A4AC" w14:textId="77777777" w:rsidR="006B290D" w:rsidRPr="006B290D" w:rsidRDefault="006B290D" w:rsidP="006B290D">
      <w:pPr>
        <w:tabs>
          <w:tab w:val="left" w:leader="underscore" w:pos="2088"/>
        </w:tabs>
        <w:spacing w:after="0" w:line="240" w:lineRule="auto"/>
        <w:ind w:left="72"/>
        <w:textAlignment w:val="baseline"/>
        <w:rPr>
          <w:rFonts w:ascii="Arial" w:eastAsia="Century Gothic" w:hAnsi="Arial" w:cs="Arial"/>
          <w:color w:val="000000"/>
          <w:spacing w:val="-4"/>
          <w:sz w:val="20"/>
          <w:szCs w:val="20"/>
        </w:rPr>
      </w:pPr>
    </w:p>
    <w:tbl>
      <w:tblPr>
        <w:tblStyle w:val="Grigliatabella"/>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7"/>
        <w:gridCol w:w="5011"/>
      </w:tblGrid>
      <w:tr w:rsidR="006B290D" w:rsidRPr="006B290D" w14:paraId="5C1B838F" w14:textId="77777777" w:rsidTr="00694DF9">
        <w:tc>
          <w:tcPr>
            <w:tcW w:w="5110" w:type="dxa"/>
          </w:tcPr>
          <w:p w14:paraId="3C3A16E1" w14:textId="77777777" w:rsidR="006B290D" w:rsidRPr="006B290D" w:rsidRDefault="006B290D" w:rsidP="006B290D">
            <w:pPr>
              <w:tabs>
                <w:tab w:val="left" w:leader="underscore" w:pos="2088"/>
              </w:tabs>
              <w:ind w:left="72"/>
              <w:textAlignment w:val="baseline"/>
              <w:rPr>
                <w:rFonts w:ascii="Arial" w:eastAsia="Century Gothic" w:hAnsi="Arial" w:cs="Arial"/>
                <w:color w:val="000000"/>
                <w:spacing w:val="-4"/>
                <w:sz w:val="20"/>
                <w:szCs w:val="20"/>
                <w:lang w:val="it-IT"/>
              </w:rPr>
            </w:pPr>
            <w:r w:rsidRPr="006B290D">
              <w:rPr>
                <w:rFonts w:ascii="Arial" w:eastAsia="Century Gothic" w:hAnsi="Arial" w:cs="Arial"/>
                <w:color w:val="000000"/>
                <w:spacing w:val="-4"/>
                <w:sz w:val="20"/>
                <w:szCs w:val="20"/>
                <w:lang w:val="it-IT"/>
              </w:rPr>
              <w:t>______________________</w:t>
            </w:r>
          </w:p>
          <w:p w14:paraId="1B8C78A7" w14:textId="77777777" w:rsidR="006B290D" w:rsidRPr="006B290D" w:rsidRDefault="006B290D" w:rsidP="006B290D">
            <w:pPr>
              <w:tabs>
                <w:tab w:val="left" w:leader="underscore" w:pos="2088"/>
              </w:tabs>
              <w:ind w:left="72"/>
              <w:textAlignment w:val="baseline"/>
              <w:rPr>
                <w:rFonts w:ascii="Arial" w:eastAsia="Century Gothic" w:hAnsi="Arial" w:cs="Arial"/>
                <w:color w:val="000000"/>
                <w:spacing w:val="-4"/>
                <w:sz w:val="20"/>
                <w:szCs w:val="20"/>
                <w:lang w:val="it-IT"/>
              </w:rPr>
            </w:pPr>
            <w:r w:rsidRPr="006B290D">
              <w:rPr>
                <w:rFonts w:ascii="Arial" w:eastAsia="Century Gothic" w:hAnsi="Arial" w:cs="Arial"/>
                <w:color w:val="000000"/>
                <w:spacing w:val="-4"/>
                <w:sz w:val="20"/>
                <w:szCs w:val="20"/>
                <w:lang w:val="it-IT"/>
              </w:rPr>
              <w:t>Luogo, data</w:t>
            </w:r>
          </w:p>
          <w:p w14:paraId="76FD5A02" w14:textId="77777777" w:rsidR="006B290D" w:rsidRPr="006B290D" w:rsidRDefault="006B290D" w:rsidP="006B290D">
            <w:pPr>
              <w:tabs>
                <w:tab w:val="left" w:leader="underscore" w:pos="2088"/>
              </w:tabs>
              <w:ind w:left="72"/>
              <w:textAlignment w:val="baseline"/>
              <w:rPr>
                <w:rFonts w:ascii="Arial" w:eastAsia="Century Gothic" w:hAnsi="Arial" w:cs="Arial"/>
                <w:color w:val="000000"/>
                <w:spacing w:val="-4"/>
                <w:sz w:val="20"/>
                <w:szCs w:val="20"/>
                <w:lang w:val="it-IT"/>
              </w:rPr>
            </w:pPr>
          </w:p>
        </w:tc>
        <w:tc>
          <w:tcPr>
            <w:tcW w:w="5110" w:type="dxa"/>
          </w:tcPr>
          <w:p w14:paraId="7072F988" w14:textId="77777777" w:rsidR="006B290D" w:rsidRPr="006B290D" w:rsidRDefault="006B290D" w:rsidP="006B290D">
            <w:pPr>
              <w:tabs>
                <w:tab w:val="left" w:leader="underscore" w:pos="2088"/>
              </w:tabs>
              <w:ind w:left="72"/>
              <w:textAlignment w:val="baseline"/>
              <w:rPr>
                <w:rFonts w:ascii="Arial" w:eastAsia="Century Gothic" w:hAnsi="Arial" w:cs="Arial"/>
                <w:color w:val="000000"/>
                <w:spacing w:val="-4"/>
                <w:sz w:val="20"/>
                <w:szCs w:val="20"/>
                <w:lang w:val="it-IT"/>
              </w:rPr>
            </w:pPr>
            <w:r w:rsidRPr="006B290D">
              <w:rPr>
                <w:rFonts w:ascii="Arial" w:eastAsia="Century Gothic" w:hAnsi="Arial" w:cs="Arial"/>
                <w:color w:val="000000"/>
                <w:spacing w:val="-4"/>
                <w:sz w:val="20"/>
                <w:szCs w:val="20"/>
                <w:lang w:val="it-IT"/>
              </w:rPr>
              <w:t>_________________________</w:t>
            </w:r>
          </w:p>
          <w:p w14:paraId="05DBCB86" w14:textId="77777777" w:rsidR="006B290D" w:rsidRPr="006B290D" w:rsidRDefault="006B290D" w:rsidP="006B290D">
            <w:pPr>
              <w:tabs>
                <w:tab w:val="left" w:leader="underscore" w:pos="2088"/>
              </w:tabs>
              <w:ind w:left="72"/>
              <w:textAlignment w:val="baseline"/>
              <w:rPr>
                <w:rFonts w:ascii="Arial" w:eastAsia="Century Gothic" w:hAnsi="Arial" w:cs="Arial"/>
                <w:color w:val="000000"/>
                <w:spacing w:val="-4"/>
                <w:sz w:val="20"/>
                <w:szCs w:val="20"/>
                <w:lang w:val="it-IT"/>
              </w:rPr>
            </w:pPr>
            <w:r w:rsidRPr="006B290D">
              <w:rPr>
                <w:rFonts w:ascii="Arial" w:eastAsia="Century Gothic" w:hAnsi="Arial" w:cs="Arial"/>
                <w:color w:val="000000"/>
                <w:spacing w:val="-4"/>
                <w:sz w:val="20"/>
                <w:szCs w:val="20"/>
                <w:lang w:val="it-IT"/>
              </w:rPr>
              <w:t>Firma</w:t>
            </w:r>
          </w:p>
        </w:tc>
      </w:tr>
    </w:tbl>
    <w:p w14:paraId="2692E16A" w14:textId="77777777" w:rsidR="006B290D" w:rsidRPr="006B290D" w:rsidRDefault="006B290D" w:rsidP="006B290D">
      <w:pPr>
        <w:tabs>
          <w:tab w:val="left" w:leader="underscore" w:pos="2088"/>
        </w:tabs>
        <w:spacing w:after="0" w:line="240" w:lineRule="auto"/>
        <w:ind w:left="72"/>
        <w:textAlignment w:val="baseline"/>
        <w:rPr>
          <w:rFonts w:ascii="Arial" w:eastAsia="Century Gothic" w:hAnsi="Arial" w:cs="Arial"/>
          <w:b/>
          <w:color w:val="000000"/>
          <w:spacing w:val="-4"/>
          <w:sz w:val="20"/>
          <w:szCs w:val="20"/>
        </w:rPr>
      </w:pPr>
    </w:p>
    <w:tbl>
      <w:tblPr>
        <w:tblStyle w:val="Grigliatabella"/>
        <w:tblW w:w="0" w:type="auto"/>
        <w:tblInd w:w="72" w:type="dxa"/>
        <w:tblLook w:val="04A0" w:firstRow="1" w:lastRow="0" w:firstColumn="1" w:lastColumn="0" w:noHBand="0" w:noVBand="1"/>
      </w:tblPr>
      <w:tblGrid>
        <w:gridCol w:w="3333"/>
        <w:gridCol w:w="3333"/>
        <w:gridCol w:w="3332"/>
      </w:tblGrid>
      <w:tr w:rsidR="006B290D" w:rsidRPr="006B290D" w14:paraId="0C37B3BE" w14:textId="77777777" w:rsidTr="00694DF9">
        <w:tc>
          <w:tcPr>
            <w:tcW w:w="10220" w:type="dxa"/>
            <w:gridSpan w:val="3"/>
            <w:shd w:val="clear" w:color="auto" w:fill="E7E6E6" w:themeFill="background2"/>
          </w:tcPr>
          <w:p w14:paraId="6BDE5887" w14:textId="77777777" w:rsid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AZIONE DI RESPONSABILITA’</w:t>
            </w:r>
          </w:p>
          <w:p w14:paraId="4BF715A6" w14:textId="77777777" w:rsidR="00972BF6" w:rsidRPr="006B290D" w:rsidRDefault="00972BF6" w:rsidP="006B290D">
            <w:pPr>
              <w:tabs>
                <w:tab w:val="left" w:leader="underscore" w:pos="2088"/>
              </w:tabs>
              <w:ind w:left="72"/>
              <w:textAlignment w:val="baseline"/>
              <w:rPr>
                <w:rFonts w:ascii="Arial" w:eastAsia="Century Gothic" w:hAnsi="Arial" w:cs="Arial"/>
                <w:b/>
                <w:color w:val="000000"/>
                <w:spacing w:val="-4"/>
                <w:sz w:val="20"/>
                <w:szCs w:val="20"/>
                <w:lang w:val="it-IT"/>
              </w:rPr>
            </w:pPr>
          </w:p>
          <w:p w14:paraId="61065CA4" w14:textId="77777777" w:rsid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In caso di votazione sull’azione di responsabilità proposta ai sensi dell’art. 2393, comma 2, del codice civile da azionisti in occasione dell’approvazione del bilancio, il sottoscritto delega il Rappresentante Designato a votare secondo la seguente indicazione:</w:t>
            </w:r>
          </w:p>
          <w:p w14:paraId="4C1CE987" w14:textId="77777777" w:rsidR="00972BF6" w:rsidRPr="006B290D" w:rsidRDefault="00972BF6" w:rsidP="006B290D">
            <w:pPr>
              <w:tabs>
                <w:tab w:val="left" w:leader="underscore" w:pos="2088"/>
              </w:tabs>
              <w:ind w:left="72"/>
              <w:textAlignment w:val="baseline"/>
              <w:rPr>
                <w:rFonts w:ascii="Arial" w:eastAsia="Century Gothic" w:hAnsi="Arial" w:cs="Arial"/>
                <w:b/>
                <w:color w:val="000000"/>
                <w:spacing w:val="-4"/>
                <w:sz w:val="20"/>
                <w:szCs w:val="20"/>
                <w:lang w:val="it-IT"/>
              </w:rPr>
            </w:pPr>
          </w:p>
        </w:tc>
      </w:tr>
      <w:tr w:rsidR="006B290D" w:rsidRPr="006B290D" w14:paraId="435801F3" w14:textId="77777777" w:rsidTr="00694DF9">
        <w:tc>
          <w:tcPr>
            <w:tcW w:w="3406" w:type="dxa"/>
          </w:tcPr>
          <w:p w14:paraId="4FF72F61" w14:textId="77777777"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Favorevole</w:t>
            </w:r>
          </w:p>
        </w:tc>
        <w:tc>
          <w:tcPr>
            <w:tcW w:w="3407" w:type="dxa"/>
          </w:tcPr>
          <w:p w14:paraId="58E16E49" w14:textId="77777777"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xml:space="preserve">□Contrario </w:t>
            </w:r>
          </w:p>
        </w:tc>
        <w:tc>
          <w:tcPr>
            <w:tcW w:w="3407" w:type="dxa"/>
          </w:tcPr>
          <w:p w14:paraId="5B50BC63" w14:textId="77777777"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xml:space="preserve">□Astenuto </w:t>
            </w:r>
          </w:p>
        </w:tc>
      </w:tr>
    </w:tbl>
    <w:p w14:paraId="224F94E8" w14:textId="77777777" w:rsidR="006B290D" w:rsidRPr="006B290D" w:rsidRDefault="006B290D" w:rsidP="006B290D">
      <w:pPr>
        <w:tabs>
          <w:tab w:val="left" w:leader="underscore" w:pos="2088"/>
        </w:tabs>
        <w:spacing w:after="0" w:line="240" w:lineRule="auto"/>
        <w:ind w:left="72"/>
        <w:textAlignment w:val="baseline"/>
        <w:rPr>
          <w:rFonts w:ascii="Arial" w:eastAsia="Century Gothic" w:hAnsi="Arial" w:cs="Arial"/>
          <w:b/>
          <w:color w:val="000000"/>
          <w:spacing w:val="-4"/>
          <w:sz w:val="20"/>
          <w:szCs w:val="20"/>
        </w:rPr>
      </w:pPr>
    </w:p>
    <w:p w14:paraId="621042A6" w14:textId="77777777" w:rsidR="006B290D" w:rsidRPr="006B290D" w:rsidRDefault="006B290D" w:rsidP="006B290D">
      <w:pPr>
        <w:tabs>
          <w:tab w:val="left" w:leader="underscore" w:pos="2088"/>
        </w:tabs>
        <w:spacing w:after="0" w:line="240" w:lineRule="auto"/>
        <w:ind w:left="72"/>
        <w:textAlignment w:val="baseline"/>
        <w:rPr>
          <w:rFonts w:ascii="Arial" w:eastAsia="Century Gothic" w:hAnsi="Arial" w:cs="Arial"/>
          <w:b/>
          <w:color w:val="000000"/>
          <w:spacing w:val="-4"/>
          <w:sz w:val="20"/>
          <w:szCs w:val="20"/>
        </w:rPr>
      </w:pPr>
    </w:p>
    <w:tbl>
      <w:tblPr>
        <w:tblStyle w:val="Grigliatabella"/>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7"/>
        <w:gridCol w:w="5011"/>
      </w:tblGrid>
      <w:tr w:rsidR="006B290D" w:rsidRPr="006B290D" w14:paraId="76E1CB12" w14:textId="77777777" w:rsidTr="00694DF9">
        <w:tc>
          <w:tcPr>
            <w:tcW w:w="5110" w:type="dxa"/>
          </w:tcPr>
          <w:p w14:paraId="24D9C741" w14:textId="77777777" w:rsidR="006B290D" w:rsidRPr="006B290D" w:rsidRDefault="006B290D" w:rsidP="006B290D">
            <w:pPr>
              <w:tabs>
                <w:tab w:val="left" w:leader="underscore" w:pos="2088"/>
              </w:tabs>
              <w:ind w:left="72"/>
              <w:textAlignment w:val="baseline"/>
              <w:rPr>
                <w:rFonts w:ascii="Arial" w:eastAsia="Century Gothic" w:hAnsi="Arial" w:cs="Arial"/>
                <w:color w:val="000000"/>
                <w:spacing w:val="-4"/>
                <w:sz w:val="20"/>
                <w:szCs w:val="20"/>
                <w:lang w:val="it-IT"/>
              </w:rPr>
            </w:pPr>
            <w:r w:rsidRPr="006B290D">
              <w:rPr>
                <w:rFonts w:ascii="Arial" w:eastAsia="Century Gothic" w:hAnsi="Arial" w:cs="Arial"/>
                <w:color w:val="000000"/>
                <w:spacing w:val="-4"/>
                <w:sz w:val="20"/>
                <w:szCs w:val="20"/>
                <w:lang w:val="it-IT"/>
              </w:rPr>
              <w:t>______________________</w:t>
            </w:r>
          </w:p>
          <w:p w14:paraId="51BDC022" w14:textId="77777777" w:rsidR="006B290D" w:rsidRPr="006B290D" w:rsidRDefault="006B290D" w:rsidP="006B290D">
            <w:pPr>
              <w:tabs>
                <w:tab w:val="left" w:leader="underscore" w:pos="2088"/>
              </w:tabs>
              <w:ind w:left="72"/>
              <w:textAlignment w:val="baseline"/>
              <w:rPr>
                <w:rFonts w:ascii="Arial" w:eastAsia="Century Gothic" w:hAnsi="Arial" w:cs="Arial"/>
                <w:color w:val="000000"/>
                <w:spacing w:val="-4"/>
                <w:sz w:val="20"/>
                <w:szCs w:val="20"/>
                <w:lang w:val="it-IT"/>
              </w:rPr>
            </w:pPr>
            <w:r w:rsidRPr="006B290D">
              <w:rPr>
                <w:rFonts w:ascii="Arial" w:eastAsia="Century Gothic" w:hAnsi="Arial" w:cs="Arial"/>
                <w:color w:val="000000"/>
                <w:spacing w:val="-4"/>
                <w:sz w:val="20"/>
                <w:szCs w:val="20"/>
                <w:lang w:val="it-IT"/>
              </w:rPr>
              <w:t>Luogo, data</w:t>
            </w:r>
          </w:p>
        </w:tc>
        <w:tc>
          <w:tcPr>
            <w:tcW w:w="5110" w:type="dxa"/>
          </w:tcPr>
          <w:p w14:paraId="7780C90A" w14:textId="77777777" w:rsidR="006B290D" w:rsidRPr="006B290D" w:rsidRDefault="006B290D" w:rsidP="006B290D">
            <w:pPr>
              <w:tabs>
                <w:tab w:val="left" w:leader="underscore" w:pos="2088"/>
              </w:tabs>
              <w:ind w:left="72"/>
              <w:textAlignment w:val="baseline"/>
              <w:rPr>
                <w:rFonts w:ascii="Arial" w:eastAsia="Century Gothic" w:hAnsi="Arial" w:cs="Arial"/>
                <w:color w:val="000000"/>
                <w:spacing w:val="-4"/>
                <w:sz w:val="20"/>
                <w:szCs w:val="20"/>
                <w:lang w:val="it-IT"/>
              </w:rPr>
            </w:pPr>
            <w:r w:rsidRPr="006B290D">
              <w:rPr>
                <w:rFonts w:ascii="Arial" w:eastAsia="Century Gothic" w:hAnsi="Arial" w:cs="Arial"/>
                <w:color w:val="000000"/>
                <w:spacing w:val="-4"/>
                <w:sz w:val="20"/>
                <w:szCs w:val="20"/>
                <w:lang w:val="it-IT"/>
              </w:rPr>
              <w:t>_________________________</w:t>
            </w:r>
          </w:p>
          <w:p w14:paraId="22AD8C08" w14:textId="77777777" w:rsidR="006B290D" w:rsidRPr="006B290D" w:rsidRDefault="006B290D" w:rsidP="006B290D">
            <w:pPr>
              <w:tabs>
                <w:tab w:val="left" w:leader="underscore" w:pos="2088"/>
              </w:tabs>
              <w:ind w:left="72"/>
              <w:textAlignment w:val="baseline"/>
              <w:rPr>
                <w:rFonts w:ascii="Arial" w:eastAsia="Century Gothic" w:hAnsi="Arial" w:cs="Arial"/>
                <w:color w:val="000000"/>
                <w:spacing w:val="-4"/>
                <w:sz w:val="20"/>
                <w:szCs w:val="20"/>
                <w:lang w:val="it-IT"/>
              </w:rPr>
            </w:pPr>
            <w:r w:rsidRPr="006B290D">
              <w:rPr>
                <w:rFonts w:ascii="Arial" w:eastAsia="Century Gothic" w:hAnsi="Arial" w:cs="Arial"/>
                <w:color w:val="000000"/>
                <w:spacing w:val="-4"/>
                <w:sz w:val="20"/>
                <w:szCs w:val="20"/>
                <w:lang w:val="it-IT"/>
              </w:rPr>
              <w:t>Firma</w:t>
            </w:r>
          </w:p>
        </w:tc>
      </w:tr>
    </w:tbl>
    <w:p w14:paraId="4F386C45" w14:textId="77777777" w:rsidR="00F7661D" w:rsidRPr="00972BF6" w:rsidRDefault="00F7661D" w:rsidP="002644E8">
      <w:pPr>
        <w:spacing w:line="240" w:lineRule="auto"/>
        <w:ind w:right="288"/>
        <w:jc w:val="both"/>
        <w:textAlignment w:val="baseline"/>
        <w:rPr>
          <w:rFonts w:ascii="Arial" w:eastAsia="Century Gothic" w:hAnsi="Arial" w:cs="Arial"/>
          <w:b/>
          <w:color w:val="000000"/>
          <w:sz w:val="20"/>
          <w:szCs w:val="20"/>
        </w:rPr>
        <w:sectPr w:rsidR="00F7661D" w:rsidRPr="00972BF6" w:rsidSect="000723D3">
          <w:pgSz w:w="11904" w:h="16843"/>
          <w:pgMar w:top="1640" w:right="909" w:bottom="527" w:left="915" w:header="720" w:footer="720" w:gutter="0"/>
          <w:cols w:space="720"/>
        </w:sectPr>
      </w:pPr>
    </w:p>
    <w:p w14:paraId="429E8149" w14:textId="77777777" w:rsidR="00F7661D" w:rsidRPr="00972BF6" w:rsidRDefault="00F7661D" w:rsidP="002644E8">
      <w:pPr>
        <w:spacing w:after="222" w:line="240" w:lineRule="auto"/>
        <w:jc w:val="center"/>
        <w:textAlignment w:val="baseline"/>
        <w:rPr>
          <w:rFonts w:ascii="Arial" w:eastAsia="Century Gothic" w:hAnsi="Arial" w:cs="Arial"/>
          <w:b/>
          <w:color w:val="000000"/>
          <w:sz w:val="20"/>
          <w:szCs w:val="20"/>
        </w:rPr>
      </w:pPr>
      <w:r w:rsidRPr="00972BF6">
        <w:rPr>
          <w:rFonts w:ascii="Arial" w:eastAsia="Century Gothic" w:hAnsi="Arial" w:cs="Arial"/>
          <w:b/>
          <w:color w:val="000000"/>
          <w:sz w:val="20"/>
          <w:szCs w:val="20"/>
        </w:rPr>
        <w:t>AVVERTENZE PER LA COMPILAZIONE E LA TRASMISSIONE</w:t>
      </w:r>
    </w:p>
    <w:tbl>
      <w:tblPr>
        <w:tblStyle w:val="Grigliatabella"/>
        <w:tblW w:w="0" w:type="auto"/>
        <w:tblInd w:w="216" w:type="dxa"/>
        <w:tblLook w:val="04A0" w:firstRow="1" w:lastRow="0" w:firstColumn="1" w:lastColumn="0" w:noHBand="0" w:noVBand="1"/>
      </w:tblPr>
      <w:tblGrid>
        <w:gridCol w:w="9854"/>
      </w:tblGrid>
      <w:tr w:rsidR="00483AEE" w:rsidRPr="00972BF6" w14:paraId="1D616479" w14:textId="77777777" w:rsidTr="00483AEE">
        <w:tc>
          <w:tcPr>
            <w:tcW w:w="9854" w:type="dxa"/>
            <w:shd w:val="clear" w:color="auto" w:fill="E7E6E6" w:themeFill="background2"/>
          </w:tcPr>
          <w:p w14:paraId="55D2AEC7" w14:textId="77777777" w:rsidR="00483AEE" w:rsidRPr="00972BF6" w:rsidRDefault="00483AEE" w:rsidP="002644E8">
            <w:pPr>
              <w:ind w:right="216"/>
              <w:textAlignment w:val="baseline"/>
              <w:rPr>
                <w:rFonts w:ascii="Arial" w:eastAsia="Century Gothic" w:hAnsi="Arial" w:cs="Arial"/>
                <w:color w:val="000000"/>
                <w:sz w:val="20"/>
                <w:szCs w:val="20"/>
                <w:lang w:val="it-IT"/>
              </w:rPr>
            </w:pPr>
          </w:p>
          <w:p w14:paraId="0E87D94B" w14:textId="77777777" w:rsidR="00483AEE" w:rsidRPr="00972BF6" w:rsidRDefault="00483AEE" w:rsidP="002644E8">
            <w:pPr>
              <w:spacing w:after="160"/>
              <w:ind w:left="216" w:right="216"/>
              <w:jc w:val="center"/>
              <w:textAlignment w:val="baseline"/>
              <w:rPr>
                <w:rFonts w:ascii="Arial" w:eastAsia="Century Gothic" w:hAnsi="Arial" w:cs="Arial"/>
                <w:b/>
                <w:bCs/>
                <w:color w:val="000000"/>
                <w:sz w:val="20"/>
                <w:szCs w:val="20"/>
                <w:lang w:val="it-IT"/>
              </w:rPr>
            </w:pPr>
            <w:r w:rsidRPr="00972BF6">
              <w:rPr>
                <w:rFonts w:ascii="Arial" w:eastAsia="Century Gothic" w:hAnsi="Arial" w:cs="Arial"/>
                <w:b/>
                <w:bCs/>
                <w:color w:val="000000"/>
                <w:sz w:val="20"/>
                <w:szCs w:val="20"/>
                <w:lang w:val="it-IT"/>
              </w:rPr>
              <w:t>ISTRUZIONI PER LA COMPILAZIONE E LA TRASMISSIONE DELLA DELEGA DI VOTO PER LA RAPPRESENTANZA NELL’ASSEMBLEA DEGLI AZIONISTI</w:t>
            </w:r>
          </w:p>
          <w:p w14:paraId="0CA7D34A" w14:textId="77777777" w:rsidR="00483AEE" w:rsidRPr="00972BF6" w:rsidRDefault="00483AEE" w:rsidP="002644E8">
            <w:pPr>
              <w:ind w:right="216"/>
              <w:textAlignment w:val="baseline"/>
              <w:rPr>
                <w:rFonts w:ascii="Arial" w:eastAsia="Century Gothic" w:hAnsi="Arial" w:cs="Arial"/>
                <w:color w:val="000000"/>
                <w:sz w:val="20"/>
                <w:szCs w:val="20"/>
                <w:lang w:val="it-IT"/>
              </w:rPr>
            </w:pPr>
          </w:p>
        </w:tc>
      </w:tr>
      <w:tr w:rsidR="00483AEE" w:rsidRPr="00972BF6" w14:paraId="4E8A4A0E" w14:textId="77777777" w:rsidTr="00D62B82">
        <w:tc>
          <w:tcPr>
            <w:tcW w:w="9854" w:type="dxa"/>
          </w:tcPr>
          <w:p w14:paraId="3C583E57" w14:textId="77777777" w:rsidR="00483AEE" w:rsidRPr="00972BF6" w:rsidRDefault="00483AEE" w:rsidP="0007287D">
            <w:pPr>
              <w:spacing w:after="160"/>
              <w:ind w:left="216" w:right="216"/>
              <w:jc w:val="both"/>
              <w:textAlignment w:val="baseline"/>
              <w:rPr>
                <w:rFonts w:ascii="Arial" w:eastAsia="Century Gothic" w:hAnsi="Arial" w:cs="Arial"/>
                <w:b/>
                <w:bCs/>
                <w:color w:val="000000"/>
                <w:sz w:val="20"/>
                <w:szCs w:val="20"/>
                <w:lang w:val="it-IT"/>
              </w:rPr>
            </w:pPr>
            <w:r w:rsidRPr="00972BF6">
              <w:rPr>
                <w:rFonts w:ascii="Arial" w:eastAsia="Century Gothic" w:hAnsi="Arial" w:cs="Arial"/>
                <w:b/>
                <w:bCs/>
                <w:color w:val="000000"/>
                <w:sz w:val="20"/>
                <w:szCs w:val="20"/>
                <w:lang w:val="it-IT"/>
              </w:rPr>
              <w:t>Il soggetto legittimato deve richiedere all’intermediario depositario il rilascio della comunicazione per</w:t>
            </w:r>
            <w:r w:rsidR="004A13E5" w:rsidRPr="00972BF6">
              <w:rPr>
                <w:rFonts w:ascii="Arial" w:eastAsia="Century Gothic" w:hAnsi="Arial" w:cs="Arial"/>
                <w:b/>
                <w:bCs/>
                <w:color w:val="000000"/>
                <w:sz w:val="20"/>
                <w:szCs w:val="20"/>
                <w:lang w:val="it-IT"/>
              </w:rPr>
              <w:t xml:space="preserve"> </w:t>
            </w:r>
            <w:r w:rsidRPr="00972BF6">
              <w:rPr>
                <w:rFonts w:ascii="Arial" w:eastAsia="Century Gothic" w:hAnsi="Arial" w:cs="Arial"/>
                <w:b/>
                <w:bCs/>
                <w:color w:val="000000"/>
                <w:sz w:val="20"/>
                <w:szCs w:val="20"/>
                <w:lang w:val="it-IT"/>
              </w:rPr>
              <w:t>l’intervento nell’assemblea degli azionisti di cui all’art. 83-</w:t>
            </w:r>
            <w:r w:rsidRPr="00972BF6">
              <w:rPr>
                <w:rFonts w:ascii="Arial" w:eastAsia="Century Gothic" w:hAnsi="Arial" w:cs="Arial"/>
                <w:b/>
                <w:bCs/>
                <w:i/>
                <w:iCs/>
                <w:color w:val="000000"/>
                <w:sz w:val="20"/>
                <w:szCs w:val="20"/>
                <w:lang w:val="it-IT"/>
              </w:rPr>
              <w:t>sexies</w:t>
            </w:r>
            <w:r w:rsidRPr="00972BF6">
              <w:rPr>
                <w:rFonts w:ascii="Arial" w:eastAsia="Century Gothic" w:hAnsi="Arial" w:cs="Arial"/>
                <w:b/>
                <w:bCs/>
                <w:color w:val="000000"/>
                <w:sz w:val="20"/>
                <w:szCs w:val="20"/>
                <w:lang w:val="it-IT"/>
              </w:rPr>
              <w:t>,</w:t>
            </w:r>
            <w:r w:rsidR="004A13E5" w:rsidRPr="00972BF6">
              <w:rPr>
                <w:rFonts w:ascii="Arial" w:eastAsia="Century Gothic" w:hAnsi="Arial" w:cs="Arial"/>
                <w:b/>
                <w:bCs/>
                <w:color w:val="000000"/>
                <w:sz w:val="20"/>
                <w:szCs w:val="20"/>
                <w:lang w:val="it-IT"/>
              </w:rPr>
              <w:t xml:space="preserve"> </w:t>
            </w:r>
            <w:proofErr w:type="spellStart"/>
            <w:r w:rsidRPr="00972BF6">
              <w:rPr>
                <w:rFonts w:ascii="Arial" w:eastAsia="Century Gothic" w:hAnsi="Arial" w:cs="Arial"/>
                <w:b/>
                <w:bCs/>
                <w:color w:val="000000"/>
                <w:sz w:val="20"/>
                <w:szCs w:val="20"/>
                <w:lang w:val="it-IT"/>
              </w:rPr>
              <w:t>D.Lgs.</w:t>
            </w:r>
            <w:proofErr w:type="spellEnd"/>
            <w:r w:rsidRPr="00972BF6">
              <w:rPr>
                <w:rFonts w:ascii="Arial" w:eastAsia="Century Gothic" w:hAnsi="Arial" w:cs="Arial"/>
                <w:b/>
                <w:bCs/>
                <w:color w:val="000000"/>
                <w:sz w:val="20"/>
                <w:szCs w:val="20"/>
                <w:lang w:val="it-IT"/>
              </w:rPr>
              <w:t xml:space="preserve"> 58/1998)</w:t>
            </w:r>
          </w:p>
          <w:p w14:paraId="205C54EB" w14:textId="77777777" w:rsidR="00483AEE" w:rsidRPr="00972BF6" w:rsidRDefault="00483AEE" w:rsidP="002644E8">
            <w:pPr>
              <w:pStyle w:val="Paragrafoelenco"/>
              <w:numPr>
                <w:ilvl w:val="0"/>
                <w:numId w:val="24"/>
              </w:numPr>
              <w:ind w:right="216"/>
              <w:jc w:val="both"/>
              <w:textAlignment w:val="baseline"/>
              <w:rPr>
                <w:rFonts w:ascii="Arial" w:eastAsia="Century Gothic" w:hAnsi="Arial" w:cs="Arial"/>
                <w:color w:val="000000"/>
                <w:sz w:val="20"/>
                <w:szCs w:val="20"/>
                <w:lang w:val="it-IT"/>
              </w:rPr>
            </w:pPr>
            <w:r w:rsidRPr="00972BF6">
              <w:rPr>
                <w:rFonts w:ascii="Arial" w:eastAsia="Century Gothic" w:hAnsi="Arial" w:cs="Arial"/>
                <w:color w:val="000000"/>
                <w:sz w:val="20"/>
                <w:szCs w:val="20"/>
                <w:lang w:val="it-IT"/>
              </w:rPr>
              <w:t>La delega deve essere datata e sottoscritta dal delegante.</w:t>
            </w:r>
          </w:p>
          <w:p w14:paraId="11326F86" w14:textId="77777777" w:rsidR="00483AEE" w:rsidRPr="00972BF6" w:rsidRDefault="00483AEE" w:rsidP="002644E8">
            <w:pPr>
              <w:pStyle w:val="Paragrafoelenco"/>
              <w:numPr>
                <w:ilvl w:val="0"/>
                <w:numId w:val="24"/>
              </w:numPr>
              <w:ind w:right="216"/>
              <w:jc w:val="both"/>
              <w:textAlignment w:val="baseline"/>
              <w:rPr>
                <w:rFonts w:ascii="Arial" w:eastAsia="Century Gothic" w:hAnsi="Arial" w:cs="Arial"/>
                <w:color w:val="000000"/>
                <w:sz w:val="20"/>
                <w:szCs w:val="20"/>
                <w:lang w:val="it-IT"/>
              </w:rPr>
            </w:pPr>
            <w:r w:rsidRPr="00972BF6">
              <w:rPr>
                <w:rFonts w:ascii="Arial" w:eastAsia="Century Gothic" w:hAnsi="Arial" w:cs="Arial"/>
                <w:color w:val="000000"/>
                <w:sz w:val="20"/>
                <w:szCs w:val="20"/>
                <w:lang w:val="it-IT"/>
              </w:rPr>
              <w:t>La rappresentanza può essere conferita solo per singole assemblee, con effetto anche per le successive convocazioni.</w:t>
            </w:r>
          </w:p>
          <w:p w14:paraId="56ED2B57" w14:textId="77777777" w:rsidR="00483AEE" w:rsidRPr="00972BF6" w:rsidRDefault="00483AEE" w:rsidP="002644E8">
            <w:pPr>
              <w:pStyle w:val="Paragrafoelenco"/>
              <w:numPr>
                <w:ilvl w:val="0"/>
                <w:numId w:val="24"/>
              </w:numPr>
              <w:ind w:right="216"/>
              <w:jc w:val="both"/>
              <w:textAlignment w:val="baseline"/>
              <w:rPr>
                <w:rFonts w:ascii="Arial" w:eastAsia="Century Gothic" w:hAnsi="Arial" w:cs="Arial"/>
                <w:color w:val="000000"/>
                <w:sz w:val="20"/>
                <w:szCs w:val="20"/>
                <w:lang w:val="it-IT"/>
              </w:rPr>
            </w:pPr>
            <w:r w:rsidRPr="00972BF6">
              <w:rPr>
                <w:rFonts w:ascii="Arial" w:eastAsia="Century Gothic" w:hAnsi="Arial" w:cs="Arial"/>
                <w:color w:val="000000"/>
                <w:sz w:val="20"/>
                <w:szCs w:val="20"/>
                <w:lang w:val="it-IT"/>
              </w:rPr>
              <w:t>Nel caso di comproprietà di azioni la delega andrà sempre rilasciata a firma di tutti i comproprietari.</w:t>
            </w:r>
          </w:p>
          <w:p w14:paraId="63A48344" w14:textId="77777777" w:rsidR="004A13E5" w:rsidRPr="00972BF6" w:rsidRDefault="004A13E5" w:rsidP="002644E8">
            <w:pPr>
              <w:ind w:right="216"/>
              <w:jc w:val="both"/>
              <w:textAlignment w:val="baseline"/>
              <w:rPr>
                <w:rFonts w:ascii="Arial" w:eastAsia="Century Gothic" w:hAnsi="Arial" w:cs="Arial"/>
                <w:color w:val="000000"/>
                <w:sz w:val="20"/>
                <w:szCs w:val="20"/>
                <w:lang w:val="it-IT"/>
              </w:rPr>
            </w:pPr>
          </w:p>
          <w:p w14:paraId="394CBFAA" w14:textId="77777777" w:rsidR="00182B8D" w:rsidRPr="00972BF6" w:rsidRDefault="00AD0F38" w:rsidP="00AD0F38">
            <w:pPr>
              <w:ind w:right="216"/>
              <w:jc w:val="both"/>
              <w:textAlignment w:val="baseline"/>
              <w:rPr>
                <w:rFonts w:ascii="Arial" w:eastAsia="Century Gothic" w:hAnsi="Arial" w:cs="Arial"/>
                <w:color w:val="000000"/>
                <w:sz w:val="20"/>
                <w:szCs w:val="20"/>
                <w:lang w:val="it-IT"/>
              </w:rPr>
            </w:pPr>
            <w:bookmarkStart w:id="3" w:name="_Hlk39488291"/>
            <w:r w:rsidRPr="00972BF6">
              <w:rPr>
                <w:rFonts w:ascii="Arial" w:eastAsia="Century Gothic" w:hAnsi="Arial" w:cs="Arial"/>
                <w:color w:val="000000"/>
                <w:sz w:val="20"/>
                <w:szCs w:val="20"/>
                <w:lang w:val="it-IT"/>
              </w:rPr>
              <w:t xml:space="preserve">Con riferimento a ciascun punto all'ordine del giorno, ove si </w:t>
            </w:r>
            <w:r w:rsidRPr="00972BF6">
              <w:rPr>
                <w:rFonts w:ascii="Arial" w:eastAsia="Century Gothic" w:hAnsi="Arial" w:cs="Arial"/>
                <w:color w:val="000000"/>
                <w:sz w:val="20"/>
                <w:szCs w:val="20"/>
                <w:u w:val="single"/>
                <w:lang w:val="it-IT"/>
              </w:rPr>
              <w:t>verifichino circostanze di rilievo, ignote all’atto del rilascio della delega</w:t>
            </w:r>
            <w:r w:rsidRPr="00972BF6">
              <w:rPr>
                <w:rFonts w:ascii="Arial" w:eastAsia="Century Gothic" w:hAnsi="Arial" w:cs="Arial"/>
                <w:color w:val="000000"/>
                <w:sz w:val="20"/>
                <w:szCs w:val="20"/>
                <w:lang w:val="it-IT"/>
              </w:rPr>
              <w:t xml:space="preserve"> (ad esempio, mancata presentazione di proposte da parte del Consiglio di Amministrazione o da parte del proponente indicato dal delegante nei termini di legge e pubblicata dalla Società), ovvero si verifichino </w:t>
            </w:r>
            <w:r w:rsidRPr="00972BF6">
              <w:rPr>
                <w:rFonts w:ascii="Arial" w:eastAsia="Century Gothic" w:hAnsi="Arial" w:cs="Arial"/>
                <w:color w:val="000000"/>
                <w:sz w:val="20"/>
                <w:szCs w:val="20"/>
                <w:u w:val="single"/>
                <w:lang w:val="it-IT"/>
              </w:rPr>
              <w:t>modifiche o integrazioni delle proposte di deliberazione</w:t>
            </w:r>
            <w:r w:rsidRPr="00972BF6">
              <w:rPr>
                <w:rFonts w:ascii="Arial" w:eastAsia="Century Gothic" w:hAnsi="Arial" w:cs="Arial"/>
                <w:color w:val="000000"/>
                <w:sz w:val="20"/>
                <w:szCs w:val="20"/>
                <w:lang w:val="it-IT"/>
              </w:rPr>
              <w:t xml:space="preserve"> sottoposte che non possono essere comunicate al delegante, il delegante potrà scegliere, mediante compilazione dell'apposito riquadro, tra: </w:t>
            </w:r>
            <w:r w:rsidRPr="00972BF6">
              <w:rPr>
                <w:rFonts w:ascii="Arial" w:eastAsia="Century Gothic" w:hAnsi="Arial" w:cs="Arial"/>
                <w:b/>
                <w:color w:val="000000"/>
                <w:sz w:val="20"/>
                <w:szCs w:val="20"/>
                <w:lang w:val="it-IT"/>
              </w:rPr>
              <w:t>a)</w:t>
            </w:r>
            <w:r w:rsidRPr="00972BF6">
              <w:rPr>
                <w:rFonts w:ascii="Arial" w:eastAsia="Century Gothic" w:hAnsi="Arial" w:cs="Arial"/>
                <w:color w:val="000000"/>
                <w:sz w:val="20"/>
                <w:szCs w:val="20"/>
                <w:lang w:val="it-IT"/>
              </w:rPr>
              <w:t xml:space="preserve"> la conferma dell’istruzione di voto già espressa; </w:t>
            </w:r>
            <w:r w:rsidRPr="00972BF6">
              <w:rPr>
                <w:rFonts w:ascii="Arial" w:eastAsia="Century Gothic" w:hAnsi="Arial" w:cs="Arial"/>
                <w:b/>
                <w:color w:val="000000"/>
                <w:sz w:val="20"/>
                <w:szCs w:val="20"/>
                <w:lang w:val="it-IT"/>
              </w:rPr>
              <w:t>b)</w:t>
            </w:r>
            <w:r w:rsidRPr="00972BF6">
              <w:rPr>
                <w:rFonts w:ascii="Arial" w:eastAsia="Century Gothic" w:hAnsi="Arial" w:cs="Arial"/>
                <w:color w:val="000000"/>
                <w:sz w:val="20"/>
                <w:szCs w:val="20"/>
                <w:lang w:val="it-IT"/>
              </w:rPr>
              <w:t xml:space="preserve"> la modifica dell’istruzione di voto già espressa; </w:t>
            </w:r>
            <w:r w:rsidRPr="00972BF6">
              <w:rPr>
                <w:rFonts w:ascii="Arial" w:eastAsia="Century Gothic" w:hAnsi="Arial" w:cs="Arial"/>
                <w:b/>
                <w:color w:val="000000"/>
                <w:sz w:val="20"/>
                <w:szCs w:val="20"/>
                <w:lang w:val="it-IT"/>
              </w:rPr>
              <w:t>c)</w:t>
            </w:r>
            <w:r w:rsidRPr="00972BF6">
              <w:rPr>
                <w:rFonts w:ascii="Arial" w:eastAsia="Century Gothic" w:hAnsi="Arial" w:cs="Arial"/>
                <w:color w:val="000000"/>
                <w:sz w:val="20"/>
                <w:szCs w:val="20"/>
                <w:lang w:val="it-IT"/>
              </w:rPr>
              <w:t xml:space="preserve"> la revoca dell’istruzione di voto già espressa. Ove non sia effettuata alcuna scelta da parte del delegante, si intenderanno, per quanto possibile, confermate le istruzioni di voto impartite nella sezione principale. Ove non sia possibile votare secondo le istruzioni fornite, il Rappresentante Designato si dichiarerà astenuto per tali argomenti</w:t>
            </w:r>
            <w:r w:rsidR="00182B8D" w:rsidRPr="00972BF6">
              <w:rPr>
                <w:rFonts w:ascii="Arial" w:eastAsia="Century Gothic" w:hAnsi="Arial" w:cs="Arial"/>
                <w:color w:val="000000"/>
                <w:sz w:val="20"/>
                <w:szCs w:val="20"/>
                <w:lang w:val="it-IT"/>
              </w:rPr>
              <w:t>.</w:t>
            </w:r>
            <w:bookmarkEnd w:id="3"/>
          </w:p>
          <w:p w14:paraId="5061AF2E" w14:textId="77777777" w:rsidR="00483AEE" w:rsidRPr="00972BF6" w:rsidRDefault="00483AEE" w:rsidP="002644E8">
            <w:pPr>
              <w:ind w:right="216"/>
              <w:textAlignment w:val="baseline"/>
              <w:rPr>
                <w:rFonts w:ascii="Arial" w:eastAsia="Century Gothic" w:hAnsi="Arial" w:cs="Arial"/>
                <w:color w:val="000000"/>
                <w:sz w:val="20"/>
                <w:szCs w:val="20"/>
                <w:lang w:val="it-IT"/>
              </w:rPr>
            </w:pPr>
          </w:p>
        </w:tc>
      </w:tr>
      <w:tr w:rsidR="00483AEE" w:rsidRPr="00972BF6" w14:paraId="77FEA713" w14:textId="77777777" w:rsidTr="00483AEE">
        <w:tc>
          <w:tcPr>
            <w:tcW w:w="9854" w:type="dxa"/>
            <w:shd w:val="clear" w:color="auto" w:fill="E7E6E6" w:themeFill="background2"/>
          </w:tcPr>
          <w:p w14:paraId="2A47ECD4" w14:textId="77777777" w:rsidR="00483AEE" w:rsidRPr="00972BF6" w:rsidRDefault="00483AEE" w:rsidP="002644E8">
            <w:pPr>
              <w:spacing w:after="160"/>
              <w:ind w:left="216" w:right="216"/>
              <w:jc w:val="center"/>
              <w:textAlignment w:val="baseline"/>
              <w:rPr>
                <w:rFonts w:ascii="Arial" w:eastAsia="Century Gothic" w:hAnsi="Arial" w:cs="Arial"/>
                <w:b/>
                <w:bCs/>
                <w:color w:val="000000"/>
                <w:sz w:val="20"/>
                <w:szCs w:val="20"/>
                <w:lang w:val="it-IT"/>
              </w:rPr>
            </w:pPr>
            <w:r w:rsidRPr="00972BF6">
              <w:rPr>
                <w:rFonts w:ascii="Arial" w:eastAsia="Century Gothic" w:hAnsi="Arial" w:cs="Arial"/>
                <w:b/>
                <w:bCs/>
                <w:color w:val="000000"/>
                <w:sz w:val="20"/>
                <w:szCs w:val="20"/>
                <w:lang w:val="it-IT"/>
              </w:rPr>
              <w:t>Modalità di invio</w:t>
            </w:r>
          </w:p>
          <w:p w14:paraId="24555084" w14:textId="77777777" w:rsidR="00483AEE" w:rsidRPr="00972BF6" w:rsidRDefault="00483AEE" w:rsidP="002644E8">
            <w:pPr>
              <w:ind w:right="216"/>
              <w:textAlignment w:val="baseline"/>
              <w:rPr>
                <w:rFonts w:ascii="Arial" w:eastAsia="Century Gothic" w:hAnsi="Arial" w:cs="Arial"/>
                <w:color w:val="000000"/>
                <w:sz w:val="20"/>
                <w:szCs w:val="20"/>
                <w:lang w:val="it-IT"/>
              </w:rPr>
            </w:pPr>
          </w:p>
        </w:tc>
      </w:tr>
      <w:tr w:rsidR="00483AEE" w:rsidRPr="00972BF6" w14:paraId="08C49A50" w14:textId="77777777" w:rsidTr="00D62B82">
        <w:tc>
          <w:tcPr>
            <w:tcW w:w="9854" w:type="dxa"/>
          </w:tcPr>
          <w:p w14:paraId="7F5C7CE8" w14:textId="4511F6CF" w:rsidR="00483AEE" w:rsidRPr="00972BF6" w:rsidRDefault="00483AEE" w:rsidP="002644E8">
            <w:pPr>
              <w:spacing w:after="160"/>
              <w:ind w:left="216" w:right="216"/>
              <w:jc w:val="both"/>
              <w:textAlignment w:val="baseline"/>
              <w:rPr>
                <w:rFonts w:ascii="Arial" w:eastAsia="Century Gothic" w:hAnsi="Arial" w:cs="Arial"/>
                <w:color w:val="000000"/>
                <w:sz w:val="20"/>
                <w:szCs w:val="20"/>
                <w:lang w:val="it-IT"/>
              </w:rPr>
            </w:pPr>
            <w:r w:rsidRPr="00972BF6">
              <w:rPr>
                <w:rFonts w:ascii="Arial" w:eastAsia="Century Gothic" w:hAnsi="Arial" w:cs="Arial"/>
                <w:color w:val="000000"/>
                <w:sz w:val="20"/>
                <w:szCs w:val="20"/>
                <w:lang w:val="it-IT"/>
              </w:rPr>
              <w:t xml:space="preserve">La delega, con le relative istruzioni di voto, deve pervenire in originale </w:t>
            </w:r>
            <w:r w:rsidR="00AC4CA8">
              <w:rPr>
                <w:rFonts w:ascii="Arial" w:eastAsia="Century Gothic" w:hAnsi="Arial" w:cs="Arial"/>
                <w:color w:val="000000"/>
                <w:sz w:val="20"/>
                <w:szCs w:val="20"/>
                <w:lang w:val="it-IT"/>
              </w:rPr>
              <w:t xml:space="preserve">o, </w:t>
            </w:r>
            <w:r w:rsidR="00AC4CA8" w:rsidRPr="008106F5">
              <w:rPr>
                <w:rFonts w:ascii="Arial" w:eastAsia="Century Gothic" w:hAnsi="Arial" w:cs="Arial"/>
                <w:color w:val="000000"/>
                <w:sz w:val="20"/>
                <w:szCs w:val="20"/>
                <w:lang w:val="it-IT"/>
              </w:rPr>
              <w:t xml:space="preserve">per le deleghe con firma elettronica qualificata o firma digitale, mediante posta certificata </w:t>
            </w:r>
            <w:r w:rsidR="00E540B0">
              <w:fldChar w:fldCharType="begin"/>
            </w:r>
            <w:r w:rsidR="00E540B0" w:rsidRPr="00E540B0">
              <w:rPr>
                <w:lang w:val="it-IT"/>
              </w:rPr>
              <w:instrText>HYPERLINK "mailto:avv.paolofabbri@pec.it"</w:instrText>
            </w:r>
            <w:r w:rsidR="00E540B0">
              <w:fldChar w:fldCharType="separate"/>
            </w:r>
            <w:r w:rsidR="00244AFE" w:rsidRPr="00AB0482">
              <w:rPr>
                <w:rStyle w:val="Collegamentoipertestuale"/>
                <w:rFonts w:ascii="Arial" w:eastAsia="Century Gothic" w:hAnsi="Arial" w:cs="Arial"/>
                <w:sz w:val="20"/>
                <w:szCs w:val="20"/>
                <w:lang w:val="it-IT"/>
              </w:rPr>
              <w:t>avv.paolofabbri@pec.it</w:t>
            </w:r>
            <w:r w:rsidR="00E540B0">
              <w:rPr>
                <w:rStyle w:val="Collegamentoipertestuale"/>
                <w:rFonts w:ascii="Arial" w:eastAsia="Century Gothic" w:hAnsi="Arial" w:cs="Arial"/>
                <w:sz w:val="20"/>
                <w:szCs w:val="20"/>
              </w:rPr>
              <w:fldChar w:fldCharType="end"/>
            </w:r>
            <w:r w:rsidR="00244AFE">
              <w:rPr>
                <w:rFonts w:ascii="Arial" w:hAnsi="Arial" w:cs="Arial"/>
                <w:color w:val="000000"/>
                <w:sz w:val="20"/>
                <w:szCs w:val="20"/>
                <w:lang w:val="it-IT"/>
              </w:rPr>
              <w:t xml:space="preserve"> </w:t>
            </w:r>
            <w:r w:rsidRPr="00972BF6">
              <w:rPr>
                <w:rFonts w:ascii="Arial" w:eastAsia="Century Gothic" w:hAnsi="Arial" w:cs="Arial"/>
                <w:color w:val="000000"/>
                <w:sz w:val="20"/>
                <w:szCs w:val="20"/>
                <w:lang w:val="it-IT"/>
              </w:rPr>
              <w:t>unitamente a:</w:t>
            </w:r>
          </w:p>
          <w:p w14:paraId="1A30DDF9" w14:textId="77777777" w:rsidR="00483AEE" w:rsidRPr="00972BF6" w:rsidRDefault="00483AEE" w:rsidP="002644E8">
            <w:pPr>
              <w:pStyle w:val="Paragrafoelenco"/>
              <w:numPr>
                <w:ilvl w:val="0"/>
                <w:numId w:val="27"/>
              </w:numPr>
              <w:ind w:right="216"/>
              <w:jc w:val="both"/>
              <w:textAlignment w:val="baseline"/>
              <w:rPr>
                <w:rFonts w:ascii="Arial" w:eastAsia="Century Gothic" w:hAnsi="Arial" w:cs="Arial"/>
                <w:color w:val="000000"/>
                <w:sz w:val="20"/>
                <w:szCs w:val="20"/>
                <w:lang w:val="it-IT"/>
              </w:rPr>
            </w:pPr>
            <w:r w:rsidRPr="00972BF6">
              <w:rPr>
                <w:rFonts w:ascii="Arial" w:eastAsia="Century Gothic" w:hAnsi="Arial" w:cs="Arial"/>
                <w:color w:val="000000"/>
                <w:sz w:val="20"/>
                <w:szCs w:val="20"/>
                <w:lang w:val="it-IT"/>
              </w:rPr>
              <w:t>copia di un documento di identità avente validità corrente del delegante</w:t>
            </w:r>
            <w:r w:rsidR="00AD0F38" w:rsidRPr="00972BF6">
              <w:rPr>
                <w:rFonts w:ascii="Arial" w:eastAsia="Century Gothic" w:hAnsi="Arial" w:cs="Arial"/>
                <w:color w:val="000000"/>
                <w:sz w:val="20"/>
                <w:szCs w:val="20"/>
                <w:lang w:val="it-IT"/>
              </w:rPr>
              <w:t>;</w:t>
            </w:r>
            <w:r w:rsidRPr="00972BF6">
              <w:rPr>
                <w:rFonts w:ascii="Arial" w:eastAsia="Century Gothic" w:hAnsi="Arial" w:cs="Arial"/>
                <w:color w:val="000000"/>
                <w:sz w:val="20"/>
                <w:szCs w:val="20"/>
                <w:lang w:val="it-IT"/>
              </w:rPr>
              <w:t xml:space="preserve"> o</w:t>
            </w:r>
          </w:p>
          <w:p w14:paraId="5FC05F83" w14:textId="77777777" w:rsidR="00483AEE" w:rsidRPr="00972BF6" w:rsidRDefault="00483AEE" w:rsidP="002644E8">
            <w:pPr>
              <w:pStyle w:val="Paragrafoelenco"/>
              <w:numPr>
                <w:ilvl w:val="0"/>
                <w:numId w:val="27"/>
              </w:numPr>
              <w:ind w:right="216"/>
              <w:jc w:val="both"/>
              <w:textAlignment w:val="baseline"/>
              <w:rPr>
                <w:rFonts w:ascii="Arial" w:eastAsia="Century Gothic" w:hAnsi="Arial" w:cs="Arial"/>
                <w:color w:val="000000"/>
                <w:sz w:val="20"/>
                <w:szCs w:val="20"/>
                <w:lang w:val="it-IT"/>
              </w:rPr>
            </w:pPr>
            <w:r w:rsidRPr="00972BF6">
              <w:rPr>
                <w:rFonts w:ascii="Arial" w:eastAsia="Century Gothic" w:hAnsi="Arial" w:cs="Arial"/>
                <w:color w:val="000000"/>
                <w:sz w:val="20"/>
                <w:szCs w:val="20"/>
                <w:lang w:val="it-IT"/>
              </w:rPr>
              <w:t>qualora il delegante sia una persona giuridica, copia di un documento di identità avente validità corrente del legale rappresentante pro tempore ovvero di altro soggetto munito di</w:t>
            </w:r>
            <w:r w:rsidR="004A13E5" w:rsidRPr="00972BF6">
              <w:rPr>
                <w:rFonts w:ascii="Arial" w:eastAsia="Century Gothic" w:hAnsi="Arial" w:cs="Arial"/>
                <w:color w:val="000000"/>
                <w:sz w:val="20"/>
                <w:szCs w:val="20"/>
                <w:lang w:val="it-IT"/>
              </w:rPr>
              <w:t xml:space="preserve"> </w:t>
            </w:r>
            <w:r w:rsidRPr="00972BF6">
              <w:rPr>
                <w:rFonts w:ascii="Arial" w:eastAsia="Century Gothic" w:hAnsi="Arial" w:cs="Arial"/>
                <w:color w:val="000000"/>
                <w:sz w:val="20"/>
                <w:szCs w:val="20"/>
                <w:lang w:val="it-IT"/>
              </w:rPr>
              <w:t>idonei poteri, unitamente a documentazione idonea a</w:t>
            </w:r>
            <w:r w:rsidR="00AC4CA8">
              <w:rPr>
                <w:rFonts w:ascii="Arial" w:eastAsia="Century Gothic" w:hAnsi="Arial" w:cs="Arial"/>
                <w:color w:val="000000"/>
                <w:sz w:val="20"/>
                <w:szCs w:val="20"/>
                <w:lang w:val="it-IT"/>
              </w:rPr>
              <w:t>d attestarne qualifica e poteri.</w:t>
            </w:r>
          </w:p>
          <w:p w14:paraId="721D1E6C" w14:textId="77777777" w:rsidR="004A13E5" w:rsidRPr="00972BF6" w:rsidRDefault="004A13E5" w:rsidP="002644E8">
            <w:pPr>
              <w:pStyle w:val="Paragrafoelenco"/>
              <w:ind w:left="936" w:right="216"/>
              <w:jc w:val="both"/>
              <w:textAlignment w:val="baseline"/>
              <w:rPr>
                <w:rFonts w:ascii="Arial" w:eastAsia="Century Gothic" w:hAnsi="Arial" w:cs="Arial"/>
                <w:color w:val="000000"/>
                <w:sz w:val="20"/>
                <w:szCs w:val="20"/>
                <w:lang w:val="it-IT"/>
              </w:rPr>
            </w:pPr>
          </w:p>
          <w:p w14:paraId="6224FC69" w14:textId="02813F43" w:rsidR="00AC4CA8" w:rsidRDefault="00AC4CA8" w:rsidP="00AD0F38">
            <w:pPr>
              <w:spacing w:after="160"/>
              <w:ind w:left="216" w:right="216"/>
              <w:jc w:val="both"/>
              <w:textAlignment w:val="baseline"/>
              <w:rPr>
                <w:rFonts w:ascii="Arial" w:eastAsia="Century Gothic" w:hAnsi="Arial" w:cs="Arial"/>
                <w:color w:val="000000"/>
                <w:sz w:val="20"/>
                <w:szCs w:val="20"/>
                <w:lang w:val="it-IT"/>
              </w:rPr>
            </w:pPr>
            <w:r>
              <w:rPr>
                <w:rFonts w:ascii="Arial" w:eastAsia="Century Gothic" w:hAnsi="Arial" w:cs="Arial"/>
                <w:color w:val="000000"/>
                <w:sz w:val="20"/>
                <w:szCs w:val="20"/>
                <w:lang w:val="it-IT"/>
              </w:rPr>
              <w:t xml:space="preserve">Se in originale, la delega deve essere trasmessa </w:t>
            </w:r>
            <w:r w:rsidR="00AD0F38" w:rsidRPr="00972BF6">
              <w:rPr>
                <w:rFonts w:ascii="Arial" w:eastAsia="Century Gothic" w:hAnsi="Arial" w:cs="Arial"/>
                <w:color w:val="000000"/>
                <w:sz w:val="20"/>
                <w:szCs w:val="20"/>
                <w:lang w:val="it-IT"/>
              </w:rPr>
              <w:t xml:space="preserve">a </w:t>
            </w:r>
            <w:proofErr w:type="spellStart"/>
            <w:r w:rsidR="00AD0F38" w:rsidRPr="00972BF6">
              <w:rPr>
                <w:rFonts w:ascii="Arial" w:eastAsia="Century Gothic" w:hAnsi="Arial" w:cs="Arial"/>
                <w:color w:val="000000"/>
                <w:sz w:val="20"/>
                <w:szCs w:val="20"/>
                <w:lang w:val="it-IT"/>
              </w:rPr>
              <w:t>c.a.p.</w:t>
            </w:r>
            <w:proofErr w:type="spellEnd"/>
            <w:r w:rsidR="00AD0F38" w:rsidRPr="00972BF6">
              <w:rPr>
                <w:rFonts w:ascii="Arial" w:eastAsia="Century Gothic" w:hAnsi="Arial" w:cs="Arial"/>
                <w:color w:val="000000"/>
                <w:sz w:val="20"/>
                <w:szCs w:val="20"/>
                <w:lang w:val="it-IT"/>
              </w:rPr>
              <w:t xml:space="preserve"> 2012</w:t>
            </w:r>
            <w:r w:rsidR="00D63B3E">
              <w:rPr>
                <w:rFonts w:ascii="Arial" w:eastAsia="Century Gothic" w:hAnsi="Arial" w:cs="Arial"/>
                <w:color w:val="000000"/>
                <w:sz w:val="20"/>
                <w:szCs w:val="20"/>
                <w:lang w:val="it-IT"/>
              </w:rPr>
              <w:t>3</w:t>
            </w:r>
            <w:r w:rsidR="001E67FD">
              <w:rPr>
                <w:rFonts w:ascii="Arial" w:eastAsia="Century Gothic" w:hAnsi="Arial" w:cs="Arial"/>
                <w:color w:val="000000"/>
                <w:sz w:val="20"/>
                <w:szCs w:val="20"/>
                <w:lang w:val="it-IT"/>
              </w:rPr>
              <w:t xml:space="preserve"> – Milano </w:t>
            </w:r>
            <w:r w:rsidR="00D63B3E">
              <w:rPr>
                <w:rFonts w:ascii="Arial" w:eastAsia="Century Gothic" w:hAnsi="Arial" w:cs="Arial"/>
                <w:color w:val="000000"/>
                <w:sz w:val="20"/>
                <w:szCs w:val="20"/>
                <w:lang w:val="it-IT"/>
              </w:rPr>
              <w:t>Via Santa Marta</w:t>
            </w:r>
            <w:r w:rsidR="001E67FD">
              <w:rPr>
                <w:rFonts w:ascii="Arial" w:eastAsia="Century Gothic" w:hAnsi="Arial" w:cs="Arial"/>
                <w:color w:val="000000"/>
                <w:sz w:val="20"/>
                <w:szCs w:val="20"/>
                <w:lang w:val="it-IT"/>
              </w:rPr>
              <w:t xml:space="preserve"> n. </w:t>
            </w:r>
            <w:r w:rsidR="00D63B3E">
              <w:rPr>
                <w:rFonts w:ascii="Arial" w:eastAsia="Century Gothic" w:hAnsi="Arial" w:cs="Arial"/>
                <w:color w:val="000000"/>
                <w:sz w:val="20"/>
                <w:szCs w:val="20"/>
                <w:lang w:val="it-IT"/>
              </w:rPr>
              <w:t>19</w:t>
            </w:r>
            <w:r w:rsidR="00AD0F38" w:rsidRPr="00972BF6">
              <w:rPr>
                <w:rFonts w:ascii="Arial" w:eastAsia="Century Gothic" w:hAnsi="Arial" w:cs="Arial"/>
                <w:color w:val="000000"/>
                <w:sz w:val="20"/>
                <w:szCs w:val="20"/>
                <w:lang w:val="it-IT"/>
              </w:rPr>
              <w:t>, Rif. “</w:t>
            </w:r>
            <w:r w:rsidR="00D53526" w:rsidRPr="00BB10FB">
              <w:rPr>
                <w:rFonts w:ascii="Arial" w:eastAsia="Century Gothic" w:hAnsi="Arial" w:cs="Arial"/>
                <w:i/>
                <w:color w:val="000000"/>
                <w:sz w:val="20"/>
                <w:szCs w:val="20"/>
                <w:lang w:val="it-IT"/>
              </w:rPr>
              <w:t xml:space="preserve">Delega Assemblea ordinaria </w:t>
            </w:r>
            <w:r w:rsidR="00902481">
              <w:rPr>
                <w:rFonts w:ascii="Arial" w:eastAsia="Century Gothic" w:hAnsi="Arial" w:cs="Arial"/>
                <w:i/>
                <w:color w:val="000000"/>
                <w:sz w:val="20"/>
                <w:szCs w:val="20"/>
                <w:lang w:val="it-IT"/>
              </w:rPr>
              <w:t xml:space="preserve">e straordinaria </w:t>
            </w:r>
            <w:r w:rsidR="00D53526" w:rsidRPr="00BB10FB">
              <w:rPr>
                <w:rFonts w:ascii="Arial" w:eastAsia="Century Gothic" w:hAnsi="Arial" w:cs="Arial"/>
                <w:i/>
                <w:color w:val="000000"/>
                <w:sz w:val="20"/>
                <w:szCs w:val="20"/>
                <w:lang w:val="it-IT"/>
              </w:rPr>
              <w:t>202</w:t>
            </w:r>
            <w:r w:rsidR="00902481">
              <w:rPr>
                <w:rFonts w:ascii="Arial" w:eastAsia="Century Gothic" w:hAnsi="Arial" w:cs="Arial"/>
                <w:i/>
                <w:color w:val="000000"/>
                <w:sz w:val="20"/>
                <w:szCs w:val="20"/>
                <w:lang w:val="it-IT"/>
              </w:rPr>
              <w:t>4</w:t>
            </w:r>
            <w:r w:rsidR="00D53526" w:rsidRPr="00BB10FB">
              <w:rPr>
                <w:rFonts w:ascii="Arial" w:eastAsia="Century Gothic" w:hAnsi="Arial" w:cs="Arial"/>
                <w:i/>
                <w:color w:val="000000"/>
                <w:sz w:val="20"/>
                <w:szCs w:val="20"/>
                <w:lang w:val="it-IT"/>
              </w:rPr>
              <w:t xml:space="preserve">” – plico indirizzato a “Att.ne Avv. </w:t>
            </w:r>
            <w:r w:rsidR="00D63B3E">
              <w:rPr>
                <w:rFonts w:ascii="Arial" w:eastAsia="Century Gothic" w:hAnsi="Arial" w:cs="Arial"/>
                <w:i/>
                <w:color w:val="000000"/>
                <w:sz w:val="20"/>
                <w:szCs w:val="20"/>
                <w:lang w:val="it-IT"/>
              </w:rPr>
              <w:t>Paolo Fabbri</w:t>
            </w:r>
            <w:r w:rsidR="00AD0F38" w:rsidRPr="00972BF6">
              <w:rPr>
                <w:rFonts w:ascii="Arial" w:eastAsia="Century Gothic" w:hAnsi="Arial" w:cs="Arial"/>
                <w:color w:val="000000"/>
                <w:sz w:val="20"/>
                <w:szCs w:val="20"/>
                <w:lang w:val="it-IT"/>
              </w:rPr>
              <w:t>”</w:t>
            </w:r>
            <w:r>
              <w:rPr>
                <w:rFonts w:ascii="Arial" w:eastAsia="Century Gothic" w:hAnsi="Arial" w:cs="Arial"/>
                <w:color w:val="000000"/>
                <w:sz w:val="20"/>
                <w:szCs w:val="20"/>
                <w:lang w:val="it-IT"/>
              </w:rPr>
              <w:t>.</w:t>
            </w:r>
          </w:p>
          <w:p w14:paraId="3FF426A1" w14:textId="38718F8C" w:rsidR="00AC4CA8" w:rsidRDefault="00AC4CA8" w:rsidP="00AD0F38">
            <w:pPr>
              <w:spacing w:after="160"/>
              <w:ind w:left="216" w:right="216"/>
              <w:jc w:val="both"/>
              <w:textAlignment w:val="baseline"/>
              <w:rPr>
                <w:rFonts w:ascii="Arial" w:eastAsia="Century Gothic" w:hAnsi="Arial" w:cs="Arial"/>
                <w:color w:val="000000"/>
                <w:sz w:val="20"/>
                <w:szCs w:val="20"/>
                <w:lang w:val="it-IT"/>
              </w:rPr>
            </w:pPr>
            <w:r w:rsidRPr="008106F5">
              <w:rPr>
                <w:rFonts w:ascii="Arial" w:eastAsia="Century Gothic" w:hAnsi="Arial" w:cs="Arial"/>
                <w:color w:val="000000"/>
                <w:sz w:val="20"/>
                <w:szCs w:val="20"/>
                <w:lang w:val="it-IT"/>
              </w:rPr>
              <w:t xml:space="preserve">Fermo restando l’invio della delega, come sopra detto, completa delle istruzioni di voto, la stessa può essere </w:t>
            </w:r>
            <w:r w:rsidR="007F4D70">
              <w:rPr>
                <w:rFonts w:ascii="Arial" w:eastAsia="Century Gothic" w:hAnsi="Arial" w:cs="Arial"/>
                <w:color w:val="000000"/>
                <w:sz w:val="20"/>
                <w:szCs w:val="20"/>
                <w:lang w:val="it-IT"/>
              </w:rPr>
              <w:t>inviata</w:t>
            </w:r>
            <w:r w:rsidRPr="008106F5">
              <w:rPr>
                <w:rFonts w:ascii="Arial" w:eastAsia="Century Gothic" w:hAnsi="Arial" w:cs="Arial"/>
                <w:color w:val="000000"/>
                <w:sz w:val="20"/>
                <w:szCs w:val="20"/>
                <w:lang w:val="it-IT"/>
              </w:rPr>
              <w:t xml:space="preserve"> in copia .pdf con dichiarazione di conformità all’originale e dell’identità del delegante all’indirizzo di posta elettronica </w:t>
            </w:r>
            <w:r w:rsidR="00E540B0">
              <w:fldChar w:fldCharType="begin"/>
            </w:r>
            <w:r w:rsidR="00E540B0" w:rsidRPr="00E540B0">
              <w:rPr>
                <w:lang w:val="it-IT"/>
              </w:rPr>
              <w:instrText>HYPERLINK "mailto:paolo.fabbri@studionotai.it"</w:instrText>
            </w:r>
            <w:r w:rsidR="00E540B0">
              <w:fldChar w:fldCharType="separate"/>
            </w:r>
            <w:r w:rsidR="00D63B3E" w:rsidRPr="00907566">
              <w:rPr>
                <w:rStyle w:val="Collegamentoipertestuale"/>
                <w:rFonts w:ascii="Arial" w:hAnsi="Arial" w:cs="Arial"/>
                <w:sz w:val="20"/>
                <w:szCs w:val="20"/>
                <w:lang w:val="it-IT"/>
              </w:rPr>
              <w:t>paolo.fabbri@studionotai.it</w:t>
            </w:r>
            <w:r w:rsidR="00E540B0">
              <w:rPr>
                <w:rStyle w:val="Collegamentoipertestuale"/>
                <w:rFonts w:ascii="Arial" w:hAnsi="Arial" w:cs="Arial"/>
                <w:sz w:val="20"/>
                <w:szCs w:val="20"/>
              </w:rPr>
              <w:fldChar w:fldCharType="end"/>
            </w:r>
            <w:r w:rsidR="00D63B3E" w:rsidRPr="00907566">
              <w:rPr>
                <w:lang w:val="it-IT"/>
              </w:rPr>
              <w:t xml:space="preserve"> </w:t>
            </w:r>
          </w:p>
          <w:p w14:paraId="147ACA34" w14:textId="35CDCB5C" w:rsidR="00483AEE" w:rsidRDefault="00483AEE" w:rsidP="002644E8">
            <w:pPr>
              <w:spacing w:after="160"/>
              <w:ind w:left="216" w:right="216"/>
              <w:jc w:val="both"/>
              <w:textAlignment w:val="baseline"/>
              <w:rPr>
                <w:rFonts w:ascii="Arial" w:eastAsia="Century Gothic" w:hAnsi="Arial" w:cs="Arial"/>
                <w:bCs/>
                <w:color w:val="000000"/>
                <w:sz w:val="20"/>
                <w:szCs w:val="20"/>
                <w:lang w:val="it-IT"/>
              </w:rPr>
            </w:pPr>
            <w:r w:rsidRPr="00AC4CA8">
              <w:rPr>
                <w:rFonts w:ascii="Arial" w:eastAsia="Century Gothic" w:hAnsi="Arial" w:cs="Arial"/>
                <w:bCs/>
                <w:color w:val="000000"/>
                <w:sz w:val="20"/>
                <w:szCs w:val="20"/>
                <w:lang w:val="it-IT"/>
              </w:rPr>
              <w:t xml:space="preserve">La delega deve pervenire entro e non oltre </w:t>
            </w:r>
            <w:r w:rsidR="00D53526" w:rsidRPr="00AC4CA8">
              <w:rPr>
                <w:rFonts w:ascii="Arial" w:eastAsia="Century Gothic" w:hAnsi="Arial" w:cs="Arial"/>
                <w:color w:val="000000"/>
                <w:sz w:val="20"/>
                <w:szCs w:val="20"/>
                <w:lang w:val="it-IT"/>
              </w:rPr>
              <w:t xml:space="preserve">le ore 23:59 del </w:t>
            </w:r>
            <w:r w:rsidR="00D53526" w:rsidRPr="001E1E3A">
              <w:rPr>
                <w:rFonts w:ascii="Arial" w:eastAsia="Century Gothic" w:hAnsi="Arial" w:cs="Arial"/>
                <w:b/>
                <w:color w:val="000000"/>
                <w:sz w:val="20"/>
                <w:szCs w:val="20"/>
                <w:lang w:val="it-IT"/>
              </w:rPr>
              <w:t>2</w:t>
            </w:r>
            <w:r w:rsidR="00D63B3E" w:rsidRPr="001E1E3A">
              <w:rPr>
                <w:rFonts w:ascii="Arial" w:eastAsia="Century Gothic" w:hAnsi="Arial" w:cs="Arial"/>
                <w:b/>
                <w:color w:val="000000"/>
                <w:sz w:val="20"/>
                <w:szCs w:val="20"/>
                <w:lang w:val="it-IT"/>
              </w:rPr>
              <w:t>5</w:t>
            </w:r>
            <w:r w:rsidR="00D53526" w:rsidRPr="001E1E3A">
              <w:rPr>
                <w:rFonts w:ascii="Arial" w:eastAsia="Century Gothic" w:hAnsi="Arial" w:cs="Arial"/>
                <w:b/>
                <w:color w:val="000000"/>
                <w:sz w:val="20"/>
                <w:szCs w:val="20"/>
                <w:lang w:val="it-IT"/>
              </w:rPr>
              <w:t xml:space="preserve"> Aprile 202</w:t>
            </w:r>
            <w:r w:rsidR="00902481">
              <w:rPr>
                <w:rFonts w:ascii="Arial" w:eastAsia="Century Gothic" w:hAnsi="Arial" w:cs="Arial"/>
                <w:b/>
                <w:color w:val="000000"/>
                <w:sz w:val="20"/>
                <w:szCs w:val="20"/>
                <w:lang w:val="it-IT"/>
              </w:rPr>
              <w:t>4</w:t>
            </w:r>
            <w:r w:rsidR="00D53526" w:rsidRPr="00AC4CA8">
              <w:rPr>
                <w:rFonts w:ascii="Arial" w:eastAsia="Century Gothic" w:hAnsi="Arial" w:cs="Arial"/>
                <w:bCs/>
                <w:color w:val="000000"/>
                <w:sz w:val="20"/>
                <w:szCs w:val="20"/>
                <w:lang w:val="it-IT"/>
              </w:rPr>
              <w:t xml:space="preserve"> </w:t>
            </w:r>
            <w:r w:rsidR="00D53526" w:rsidRPr="00AC4CA8">
              <w:rPr>
                <w:rFonts w:ascii="Arial" w:eastAsia="Century Gothic" w:hAnsi="Arial" w:cs="Arial"/>
                <w:color w:val="000000"/>
                <w:sz w:val="20"/>
                <w:szCs w:val="20"/>
                <w:lang w:val="it-IT"/>
              </w:rPr>
              <w:t xml:space="preserve">per la prima convocazione ed entro le ore 23:59 del </w:t>
            </w:r>
            <w:r w:rsidR="00D63B3E" w:rsidRPr="001E1E3A">
              <w:rPr>
                <w:rFonts w:ascii="Arial" w:eastAsia="Trebuchet MS" w:hAnsi="Arial" w:cs="Arial"/>
                <w:b/>
                <w:color w:val="000000"/>
                <w:sz w:val="20"/>
                <w:szCs w:val="20"/>
                <w:lang w:val="it-IT"/>
              </w:rPr>
              <w:t xml:space="preserve">26 </w:t>
            </w:r>
            <w:proofErr w:type="gramStart"/>
            <w:r w:rsidR="00D63B3E" w:rsidRPr="001E1E3A">
              <w:rPr>
                <w:rFonts w:ascii="Arial" w:eastAsia="Trebuchet MS" w:hAnsi="Arial" w:cs="Arial"/>
                <w:b/>
                <w:color w:val="000000"/>
                <w:sz w:val="20"/>
                <w:szCs w:val="20"/>
                <w:lang w:val="it-IT"/>
              </w:rPr>
              <w:t>Aprile</w:t>
            </w:r>
            <w:proofErr w:type="gramEnd"/>
            <w:r w:rsidR="00D53526" w:rsidRPr="001E1E3A">
              <w:rPr>
                <w:rFonts w:ascii="Arial" w:eastAsia="Trebuchet MS" w:hAnsi="Arial" w:cs="Arial"/>
                <w:b/>
                <w:color w:val="000000"/>
                <w:sz w:val="20"/>
                <w:szCs w:val="20"/>
                <w:lang w:val="it-IT"/>
              </w:rPr>
              <w:t xml:space="preserve"> </w:t>
            </w:r>
            <w:r w:rsidR="00D53526" w:rsidRPr="001E1E3A">
              <w:rPr>
                <w:rFonts w:ascii="Arial" w:eastAsia="Century Gothic" w:hAnsi="Arial" w:cs="Arial"/>
                <w:b/>
                <w:color w:val="000000"/>
                <w:sz w:val="20"/>
                <w:szCs w:val="20"/>
                <w:lang w:val="it-IT"/>
              </w:rPr>
              <w:t>202</w:t>
            </w:r>
            <w:r w:rsidR="00902481">
              <w:rPr>
                <w:rFonts w:ascii="Arial" w:eastAsia="Century Gothic" w:hAnsi="Arial" w:cs="Arial"/>
                <w:b/>
                <w:color w:val="000000"/>
                <w:sz w:val="20"/>
                <w:szCs w:val="20"/>
                <w:lang w:val="it-IT"/>
              </w:rPr>
              <w:t>4</w:t>
            </w:r>
            <w:r w:rsidR="00D53526" w:rsidRPr="00AC4CA8">
              <w:rPr>
                <w:rFonts w:ascii="Arial" w:eastAsia="Century Gothic" w:hAnsi="Arial" w:cs="Arial"/>
                <w:color w:val="000000"/>
                <w:sz w:val="20"/>
                <w:szCs w:val="20"/>
                <w:lang w:val="it-IT"/>
              </w:rPr>
              <w:t xml:space="preserve"> per la seconda convocazione</w:t>
            </w:r>
            <w:r w:rsidRPr="00AC4CA8">
              <w:rPr>
                <w:rFonts w:ascii="Arial" w:eastAsia="Century Gothic" w:hAnsi="Arial" w:cs="Arial"/>
                <w:bCs/>
                <w:color w:val="000000"/>
                <w:sz w:val="20"/>
                <w:szCs w:val="20"/>
                <w:lang w:val="it-IT"/>
              </w:rPr>
              <w:t xml:space="preserve"> (e comunque prima dell’apertura dei lavori assembleari). La delega ex art. 135-</w:t>
            </w:r>
            <w:r w:rsidRPr="00AC4CA8">
              <w:rPr>
                <w:rFonts w:ascii="Arial" w:eastAsia="Century Gothic" w:hAnsi="Arial" w:cs="Arial"/>
                <w:bCs/>
                <w:i/>
                <w:iCs/>
                <w:color w:val="000000"/>
                <w:sz w:val="20"/>
                <w:szCs w:val="20"/>
                <w:lang w:val="it-IT"/>
              </w:rPr>
              <w:t>novies</w:t>
            </w:r>
            <w:r w:rsidR="004A13E5" w:rsidRPr="00AC4CA8">
              <w:rPr>
                <w:rFonts w:ascii="Arial" w:eastAsia="Century Gothic" w:hAnsi="Arial" w:cs="Arial"/>
                <w:bCs/>
                <w:color w:val="000000"/>
                <w:sz w:val="20"/>
                <w:szCs w:val="20"/>
                <w:lang w:val="it-IT"/>
              </w:rPr>
              <w:t xml:space="preserve"> </w:t>
            </w:r>
            <w:r w:rsidR="007F4D70">
              <w:rPr>
                <w:rFonts w:ascii="Arial" w:eastAsia="Century Gothic" w:hAnsi="Arial" w:cs="Arial"/>
                <w:bCs/>
                <w:color w:val="000000"/>
                <w:sz w:val="20"/>
                <w:szCs w:val="20"/>
                <w:lang w:val="it-IT"/>
              </w:rPr>
              <w:t xml:space="preserve">TUF </w:t>
            </w:r>
            <w:r w:rsidRPr="00AC4CA8">
              <w:rPr>
                <w:rFonts w:ascii="Arial" w:eastAsia="Century Gothic" w:hAnsi="Arial" w:cs="Arial"/>
                <w:bCs/>
                <w:color w:val="000000"/>
                <w:sz w:val="20"/>
                <w:szCs w:val="20"/>
                <w:lang w:val="it-IT"/>
              </w:rPr>
              <w:t xml:space="preserve">e le relative istruzioni di voto sono sempre revocabili entro il termine </w:t>
            </w:r>
            <w:r w:rsidR="007F4D70">
              <w:rPr>
                <w:rFonts w:ascii="Arial" w:eastAsia="Century Gothic" w:hAnsi="Arial" w:cs="Arial"/>
                <w:bCs/>
                <w:color w:val="000000"/>
                <w:sz w:val="20"/>
                <w:szCs w:val="20"/>
                <w:lang w:val="it-IT"/>
              </w:rPr>
              <w:t xml:space="preserve">ultimo </w:t>
            </w:r>
            <w:r w:rsidRPr="00AC4CA8">
              <w:rPr>
                <w:rFonts w:ascii="Arial" w:eastAsia="Century Gothic" w:hAnsi="Arial" w:cs="Arial"/>
                <w:bCs/>
                <w:color w:val="000000"/>
                <w:sz w:val="20"/>
                <w:szCs w:val="20"/>
                <w:lang w:val="it-IT"/>
              </w:rPr>
              <w:t>predetto.</w:t>
            </w:r>
          </w:p>
          <w:p w14:paraId="546BC573" w14:textId="77777777" w:rsidR="00AC56C1" w:rsidRPr="00406F2A" w:rsidRDefault="00AC56C1" w:rsidP="00AC56C1">
            <w:pPr>
              <w:spacing w:after="160"/>
              <w:ind w:left="216" w:right="216"/>
              <w:jc w:val="both"/>
              <w:textAlignment w:val="baseline"/>
              <w:rPr>
                <w:rFonts w:ascii="Arial" w:eastAsia="Century Gothic" w:hAnsi="Arial" w:cs="Arial"/>
                <w:b/>
                <w:bCs/>
                <w:i/>
                <w:color w:val="000000"/>
                <w:sz w:val="20"/>
                <w:szCs w:val="20"/>
                <w:lang w:val="it-IT"/>
              </w:rPr>
            </w:pPr>
            <w:r w:rsidRPr="00907566">
              <w:rPr>
                <w:rFonts w:ascii="Arial" w:eastAsia="Century Gothic" w:hAnsi="Arial" w:cs="Arial"/>
                <w:b/>
                <w:bCs/>
                <w:i/>
                <w:color w:val="000000"/>
                <w:sz w:val="20"/>
                <w:szCs w:val="20"/>
                <w:lang w:val="it-IT"/>
              </w:rPr>
              <w:t>La trasmissione del Modulo di delega con modalità e in termini diversi da quelli indicati sopra o l’invio esclusivo a mezzo posta, non garantiranno al delegante il corretto conferimento della delega al Rappresentante Designato.</w:t>
            </w:r>
          </w:p>
          <w:p w14:paraId="45ABECF4" w14:textId="6827A711" w:rsidR="004A13E5" w:rsidRPr="00972BF6" w:rsidRDefault="004A13E5" w:rsidP="002644E8">
            <w:pPr>
              <w:spacing w:after="160"/>
              <w:ind w:left="216" w:right="216"/>
              <w:jc w:val="both"/>
              <w:textAlignment w:val="baseline"/>
              <w:rPr>
                <w:rFonts w:ascii="Arial" w:eastAsia="Century Gothic" w:hAnsi="Arial" w:cs="Arial"/>
                <w:color w:val="000000"/>
                <w:sz w:val="20"/>
                <w:szCs w:val="20"/>
                <w:lang w:val="it-IT"/>
              </w:rPr>
            </w:pPr>
            <w:r w:rsidRPr="00AC4CA8">
              <w:rPr>
                <w:rFonts w:ascii="Arial" w:eastAsia="Century Gothic" w:hAnsi="Arial" w:cs="Arial"/>
                <w:b/>
                <w:color w:val="000000"/>
                <w:sz w:val="20"/>
                <w:szCs w:val="20"/>
                <w:lang w:val="it-IT"/>
              </w:rPr>
              <w:t>N.B.</w:t>
            </w:r>
            <w:r w:rsidRPr="00972BF6">
              <w:rPr>
                <w:rFonts w:ascii="Arial" w:eastAsia="Century Gothic" w:hAnsi="Arial" w:cs="Arial"/>
                <w:color w:val="000000"/>
                <w:sz w:val="20"/>
                <w:szCs w:val="20"/>
                <w:lang w:val="it-IT"/>
              </w:rPr>
              <w:t xml:space="preserve"> Per eventuali chiarimenti inerenti al conferimento della delega al Rappresentante Designato (e in particolare circa la compilazione del modulo di delega e delle Istruzioni di voto e la loro trasmissione) è possibile contattare l’Avv. </w:t>
            </w:r>
            <w:r w:rsidR="00D63B3E">
              <w:rPr>
                <w:rFonts w:ascii="Arial" w:eastAsia="Century Gothic" w:hAnsi="Arial" w:cs="Arial"/>
                <w:color w:val="000000"/>
                <w:sz w:val="20"/>
                <w:szCs w:val="20"/>
                <w:lang w:val="it-IT"/>
              </w:rPr>
              <w:t>Paolo Fabbri</w:t>
            </w:r>
            <w:r w:rsidRPr="00972BF6">
              <w:rPr>
                <w:rFonts w:ascii="Arial" w:eastAsia="Century Gothic" w:hAnsi="Arial" w:cs="Arial"/>
                <w:color w:val="000000"/>
                <w:sz w:val="20"/>
                <w:szCs w:val="20"/>
                <w:lang w:val="it-IT"/>
              </w:rPr>
              <w:t xml:space="preserve"> al seguente numero telefonico: </w:t>
            </w:r>
            <w:r w:rsidR="00885887" w:rsidRPr="00972BF6">
              <w:rPr>
                <w:rFonts w:ascii="Arial" w:eastAsia="Century Gothic" w:hAnsi="Arial" w:cs="Arial"/>
                <w:color w:val="000000"/>
                <w:sz w:val="20"/>
                <w:szCs w:val="20"/>
                <w:lang w:val="it-IT"/>
              </w:rPr>
              <w:t xml:space="preserve">+39 </w:t>
            </w:r>
            <w:proofErr w:type="gramStart"/>
            <w:r w:rsidR="00D63B3E" w:rsidRPr="00D63B3E">
              <w:rPr>
                <w:rFonts w:ascii="Arial" w:eastAsia="Century Gothic" w:hAnsi="Arial" w:cs="Arial"/>
                <w:color w:val="000000"/>
                <w:sz w:val="20"/>
                <w:szCs w:val="20"/>
                <w:lang w:val="it-IT"/>
              </w:rPr>
              <w:t>349</w:t>
            </w:r>
            <w:r w:rsidR="00D63B3E">
              <w:rPr>
                <w:rFonts w:ascii="Arial" w:eastAsia="Century Gothic" w:hAnsi="Arial" w:cs="Arial"/>
                <w:color w:val="000000"/>
                <w:sz w:val="20"/>
                <w:szCs w:val="20"/>
                <w:lang w:val="it-IT"/>
              </w:rPr>
              <w:t>.</w:t>
            </w:r>
            <w:r w:rsidR="00D63B3E" w:rsidRPr="00D63B3E">
              <w:rPr>
                <w:rFonts w:ascii="Arial" w:eastAsia="Century Gothic" w:hAnsi="Arial" w:cs="Arial"/>
                <w:color w:val="000000"/>
                <w:sz w:val="20"/>
                <w:szCs w:val="20"/>
                <w:lang w:val="it-IT"/>
              </w:rPr>
              <w:t>5622277</w:t>
            </w:r>
            <w:r w:rsidR="00885887" w:rsidRPr="00972BF6">
              <w:rPr>
                <w:rFonts w:ascii="Arial" w:eastAsia="Century Gothic" w:hAnsi="Arial" w:cs="Arial"/>
                <w:color w:val="000000"/>
                <w:sz w:val="20"/>
                <w:szCs w:val="20"/>
                <w:lang w:val="it-IT"/>
              </w:rPr>
              <w:t xml:space="preserve"> </w:t>
            </w:r>
            <w:r w:rsidRPr="00972BF6">
              <w:rPr>
                <w:rFonts w:ascii="Arial" w:eastAsia="Century Gothic" w:hAnsi="Arial" w:cs="Arial"/>
                <w:color w:val="000000"/>
                <w:sz w:val="20"/>
                <w:szCs w:val="20"/>
                <w:lang w:val="it-IT"/>
              </w:rPr>
              <w:t xml:space="preserve"> nei</w:t>
            </w:r>
            <w:proofErr w:type="gramEnd"/>
            <w:r w:rsidRPr="00972BF6">
              <w:rPr>
                <w:rFonts w:ascii="Arial" w:eastAsia="Century Gothic" w:hAnsi="Arial" w:cs="Arial"/>
                <w:color w:val="000000"/>
                <w:sz w:val="20"/>
                <w:szCs w:val="20"/>
                <w:lang w:val="it-IT"/>
              </w:rPr>
              <w:t xml:space="preserve"> giorni d’ufficio aperti, dalle 9:00 alle 17:00</w:t>
            </w:r>
            <w:r w:rsidR="00AD0F38" w:rsidRPr="00972BF6">
              <w:rPr>
                <w:rFonts w:ascii="Arial" w:eastAsia="Century Gothic" w:hAnsi="Arial" w:cs="Arial"/>
                <w:color w:val="000000"/>
                <w:sz w:val="20"/>
                <w:szCs w:val="20"/>
                <w:lang w:val="it-IT"/>
              </w:rPr>
              <w:t xml:space="preserve"> </w:t>
            </w:r>
            <w:r w:rsidRPr="00972BF6">
              <w:rPr>
                <w:rFonts w:ascii="Arial" w:eastAsia="Century Gothic" w:hAnsi="Arial" w:cs="Arial"/>
                <w:color w:val="000000"/>
                <w:sz w:val="20"/>
                <w:szCs w:val="20"/>
                <w:lang w:val="it-IT"/>
              </w:rPr>
              <w:t xml:space="preserve">o via e-mail all’indirizzo </w:t>
            </w:r>
            <w:r w:rsidR="00E540B0">
              <w:fldChar w:fldCharType="begin"/>
            </w:r>
            <w:r w:rsidR="00E540B0" w:rsidRPr="00E540B0">
              <w:rPr>
                <w:lang w:val="it-IT"/>
              </w:rPr>
              <w:instrText>HYPERLINK "mailto:paolo.fabbri@studionotai.it"</w:instrText>
            </w:r>
            <w:r w:rsidR="00E540B0">
              <w:fldChar w:fldCharType="separate"/>
            </w:r>
            <w:r w:rsidR="00D63B3E" w:rsidRPr="00907566">
              <w:rPr>
                <w:rStyle w:val="Collegamentoipertestuale"/>
                <w:rFonts w:ascii="Arial" w:hAnsi="Arial" w:cs="Arial"/>
                <w:sz w:val="20"/>
                <w:szCs w:val="20"/>
                <w:lang w:val="it-IT"/>
              </w:rPr>
              <w:t>paolo.fabbri@studionotai.it</w:t>
            </w:r>
            <w:r w:rsidR="00E540B0">
              <w:rPr>
                <w:rStyle w:val="Collegamentoipertestuale"/>
                <w:rFonts w:ascii="Arial" w:hAnsi="Arial" w:cs="Arial"/>
                <w:sz w:val="20"/>
                <w:szCs w:val="20"/>
              </w:rPr>
              <w:fldChar w:fldCharType="end"/>
            </w:r>
            <w:r w:rsidR="00D63B3E" w:rsidRPr="00907566">
              <w:rPr>
                <w:lang w:val="it-IT"/>
              </w:rPr>
              <w:t xml:space="preserve">. </w:t>
            </w:r>
          </w:p>
          <w:p w14:paraId="6FAE3217" w14:textId="77777777" w:rsidR="00483AEE" w:rsidRPr="00972BF6" w:rsidRDefault="00483AEE" w:rsidP="002644E8">
            <w:pPr>
              <w:ind w:right="216"/>
              <w:jc w:val="both"/>
              <w:textAlignment w:val="baseline"/>
              <w:rPr>
                <w:rFonts w:ascii="Arial" w:eastAsia="Century Gothic" w:hAnsi="Arial" w:cs="Arial"/>
                <w:color w:val="000000"/>
                <w:sz w:val="20"/>
                <w:szCs w:val="20"/>
                <w:lang w:val="it-IT"/>
              </w:rPr>
            </w:pPr>
          </w:p>
        </w:tc>
      </w:tr>
    </w:tbl>
    <w:p w14:paraId="7960AF93" w14:textId="77777777" w:rsidR="00F7661D" w:rsidRPr="00972BF6" w:rsidRDefault="00F7661D" w:rsidP="002644E8">
      <w:pPr>
        <w:spacing w:line="240" w:lineRule="auto"/>
        <w:ind w:right="216"/>
        <w:textAlignment w:val="baseline"/>
        <w:rPr>
          <w:rFonts w:ascii="Arial" w:hAnsi="Arial" w:cs="Arial"/>
          <w:sz w:val="20"/>
          <w:szCs w:val="20"/>
        </w:rPr>
        <w:sectPr w:rsidR="00F7661D" w:rsidRPr="00972BF6" w:rsidSect="000723D3">
          <w:pgSz w:w="11904" w:h="16843"/>
          <w:pgMar w:top="1640" w:right="909" w:bottom="527" w:left="915" w:header="720" w:footer="720" w:gutter="0"/>
          <w:cols w:space="720"/>
        </w:sectPr>
      </w:pPr>
    </w:p>
    <w:p w14:paraId="0D3C834E" w14:textId="77777777" w:rsidR="00F7661D" w:rsidRPr="00972BF6" w:rsidRDefault="00F7661D" w:rsidP="002644E8">
      <w:pPr>
        <w:spacing w:line="240" w:lineRule="auto"/>
        <w:textAlignment w:val="baseline"/>
        <w:rPr>
          <w:rFonts w:ascii="Arial" w:eastAsia="Times New Roman" w:hAnsi="Arial" w:cs="Arial"/>
          <w:color w:val="000000"/>
          <w:sz w:val="20"/>
          <w:szCs w:val="20"/>
        </w:rPr>
        <w:sectPr w:rsidR="00F7661D" w:rsidRPr="00972BF6" w:rsidSect="000723D3">
          <w:type w:val="continuous"/>
          <w:pgSz w:w="11904" w:h="16843"/>
          <w:pgMar w:top="1640" w:right="1056" w:bottom="527" w:left="10608" w:header="720" w:footer="720" w:gutter="0"/>
          <w:cols w:space="720"/>
        </w:sectPr>
      </w:pPr>
    </w:p>
    <w:p w14:paraId="65860633" w14:textId="77777777" w:rsidR="00F7661D" w:rsidRPr="00972BF6" w:rsidRDefault="00F7661D" w:rsidP="002644E8">
      <w:pPr>
        <w:spacing w:line="240" w:lineRule="auto"/>
        <w:textAlignment w:val="baseline"/>
        <w:rPr>
          <w:rFonts w:ascii="Arial" w:eastAsia="Century Gothic" w:hAnsi="Arial" w:cs="Arial"/>
          <w:b/>
          <w:color w:val="000000"/>
          <w:sz w:val="20"/>
          <w:szCs w:val="20"/>
          <w:highlight w:val="yellow"/>
        </w:rPr>
      </w:pPr>
    </w:p>
    <w:p w14:paraId="61A8BB93" w14:textId="77777777" w:rsidR="00F7661D" w:rsidRPr="00972BF6" w:rsidRDefault="00F7661D" w:rsidP="002644E8">
      <w:pPr>
        <w:spacing w:line="240" w:lineRule="auto"/>
        <w:jc w:val="center"/>
        <w:textAlignment w:val="baseline"/>
        <w:rPr>
          <w:rFonts w:ascii="Arial" w:eastAsia="Century Gothic" w:hAnsi="Arial" w:cs="Arial"/>
          <w:b/>
          <w:color w:val="000000"/>
          <w:sz w:val="20"/>
          <w:szCs w:val="20"/>
        </w:rPr>
      </w:pPr>
      <w:r w:rsidRPr="00972BF6">
        <w:rPr>
          <w:rFonts w:ascii="Arial" w:eastAsia="Century Gothic" w:hAnsi="Arial" w:cs="Arial"/>
          <w:b/>
          <w:color w:val="000000"/>
          <w:sz w:val="20"/>
          <w:szCs w:val="20"/>
        </w:rPr>
        <w:t>TUTELA DEI DATI PERSONALI</w:t>
      </w:r>
    </w:p>
    <w:p w14:paraId="2130E992" w14:textId="77777777" w:rsidR="00F7661D" w:rsidRPr="00972BF6" w:rsidRDefault="00F7661D" w:rsidP="002644E8">
      <w:pPr>
        <w:spacing w:after="18" w:line="240" w:lineRule="auto"/>
        <w:jc w:val="center"/>
        <w:textAlignment w:val="baseline"/>
        <w:rPr>
          <w:rFonts w:ascii="Arial" w:eastAsia="Century Gothic" w:hAnsi="Arial" w:cs="Arial"/>
          <w:b/>
          <w:color w:val="000000"/>
          <w:sz w:val="20"/>
          <w:szCs w:val="20"/>
        </w:rPr>
      </w:pPr>
      <w:r w:rsidRPr="00972BF6">
        <w:rPr>
          <w:rFonts w:ascii="Arial" w:eastAsia="Century Gothic" w:hAnsi="Arial" w:cs="Arial"/>
          <w:b/>
          <w:color w:val="000000"/>
          <w:sz w:val="20"/>
          <w:szCs w:val="20"/>
        </w:rPr>
        <w:t>INFORMATIVA EX ART. 13 E 14 DEL REGOLAMENTO UE 2016/679</w:t>
      </w:r>
    </w:p>
    <w:p w14:paraId="6C7D407B" w14:textId="77777777" w:rsidR="00F7661D" w:rsidRPr="00972BF6" w:rsidRDefault="00F7661D" w:rsidP="002644E8">
      <w:pPr>
        <w:spacing w:line="240" w:lineRule="auto"/>
        <w:textAlignment w:val="baseline"/>
        <w:rPr>
          <w:rFonts w:ascii="Arial" w:eastAsia="Century Gothic" w:hAnsi="Arial" w:cs="Arial"/>
          <w:b/>
          <w:i/>
          <w:color w:val="000000"/>
          <w:sz w:val="20"/>
          <w:szCs w:val="20"/>
          <w:highlight w:val="yellow"/>
        </w:rPr>
      </w:pPr>
    </w:p>
    <w:tbl>
      <w:tblPr>
        <w:tblStyle w:val="Grigliatabella"/>
        <w:tblW w:w="0" w:type="auto"/>
        <w:tblLook w:val="04A0" w:firstRow="1" w:lastRow="0" w:firstColumn="1" w:lastColumn="0" w:noHBand="0" w:noVBand="1"/>
      </w:tblPr>
      <w:tblGrid>
        <w:gridCol w:w="9628"/>
      </w:tblGrid>
      <w:tr w:rsidR="00F7661D" w:rsidRPr="00972BF6" w14:paraId="2FB1C2B6" w14:textId="77777777" w:rsidTr="00D62B82">
        <w:tc>
          <w:tcPr>
            <w:tcW w:w="10220" w:type="dxa"/>
          </w:tcPr>
          <w:p w14:paraId="1C1FA29A" w14:textId="77777777" w:rsidR="00F7661D" w:rsidRPr="00972BF6" w:rsidRDefault="00F7661D" w:rsidP="002644E8">
            <w:pPr>
              <w:jc w:val="both"/>
              <w:textAlignment w:val="baseline"/>
              <w:rPr>
                <w:rFonts w:ascii="Arial" w:eastAsia="Century Gothic" w:hAnsi="Arial" w:cs="Arial"/>
                <w:color w:val="000000"/>
                <w:sz w:val="20"/>
                <w:szCs w:val="20"/>
                <w:lang w:val="it-IT"/>
              </w:rPr>
            </w:pPr>
            <w:r w:rsidRPr="00972BF6">
              <w:rPr>
                <w:rFonts w:ascii="Arial" w:eastAsia="Century Gothic" w:hAnsi="Arial" w:cs="Arial"/>
                <w:color w:val="000000"/>
                <w:sz w:val="20"/>
                <w:szCs w:val="20"/>
                <w:lang w:val="it-IT"/>
              </w:rPr>
              <w:t>Ricordiamo, ai sensi degli artt. 13 e 14 del Regolamento UE 2016/679 e della normativa nazionale vigente in materia di protezione dei dati personali, che i dati contenuti nel modulo di delega saranno trattati dal Rappresentante Designato per l’esecuzione degli adempimenti inerenti la rappresentanza in assemblea e l’espressione del voto del soggetto che ha conferito delega al Rappresentante Designato nella sua qualità di Rappresentante Designato, in conformità alle istruzioni impartite dal medesimo, nonché per l’adempimento degli obblighi previsti da leggi, da regolamenti e dalla normativa comunitaria o disposizioni impartite da Autorità e Organi di Vigilanza.</w:t>
            </w:r>
          </w:p>
          <w:p w14:paraId="04ADA16D" w14:textId="77777777" w:rsidR="00F7661D" w:rsidRPr="00972BF6" w:rsidRDefault="00F7661D" w:rsidP="002644E8">
            <w:pPr>
              <w:jc w:val="both"/>
              <w:textAlignment w:val="baseline"/>
              <w:rPr>
                <w:rFonts w:ascii="Arial" w:eastAsia="Century Gothic" w:hAnsi="Arial" w:cs="Arial"/>
                <w:color w:val="000000"/>
                <w:sz w:val="20"/>
                <w:szCs w:val="20"/>
                <w:lang w:val="it-IT"/>
              </w:rPr>
            </w:pPr>
            <w:r w:rsidRPr="00972BF6">
              <w:rPr>
                <w:rFonts w:ascii="Arial" w:eastAsia="Century Gothic" w:hAnsi="Arial" w:cs="Arial"/>
                <w:color w:val="000000"/>
                <w:sz w:val="20"/>
                <w:szCs w:val="20"/>
                <w:lang w:val="it-IT"/>
              </w:rPr>
              <w:t>Il trattamento dei dati personali o dei dati personali riferiti a soggetti terzi (es. soggetti delegati o loro sostituti) da Lei comunicati (i “Dati Personali”) avverrà, nel rispetto delle disposizioni previste dalla Normativa Privacy, mediante strumenti cartacei, informatici o telematici, con logiche strettamente correlate alle finalità indicate e, comunque, con modalità idonee a garantirne la sicurezza e la riservatezza in conformità con la Normativa Privacy</w:t>
            </w:r>
            <w:r w:rsidR="00182B8D" w:rsidRPr="00972BF6">
              <w:rPr>
                <w:rFonts w:ascii="Arial" w:eastAsia="Century Gothic" w:hAnsi="Arial" w:cs="Arial"/>
                <w:color w:val="000000"/>
                <w:sz w:val="20"/>
                <w:szCs w:val="20"/>
                <w:lang w:val="it-IT"/>
              </w:rPr>
              <w:t xml:space="preserve">, garantendo altresì la possibilità di esercitare i diritti di cui agli </w:t>
            </w:r>
            <w:r w:rsidRPr="00972BF6">
              <w:rPr>
                <w:rFonts w:ascii="Arial" w:eastAsia="Century Gothic" w:hAnsi="Arial" w:cs="Arial"/>
                <w:color w:val="000000"/>
                <w:sz w:val="20"/>
                <w:szCs w:val="20"/>
                <w:lang w:val="it-IT"/>
              </w:rPr>
              <w:t>artt. 15 e 16 del GD</w:t>
            </w:r>
            <w:r w:rsidR="00182B8D" w:rsidRPr="00972BF6">
              <w:rPr>
                <w:rFonts w:ascii="Arial" w:eastAsia="Century Gothic" w:hAnsi="Arial" w:cs="Arial"/>
                <w:color w:val="000000"/>
                <w:sz w:val="20"/>
                <w:szCs w:val="20"/>
                <w:lang w:val="it-IT"/>
              </w:rPr>
              <w:t xml:space="preserve">PR </w:t>
            </w:r>
            <w:r w:rsidRPr="00972BF6">
              <w:rPr>
                <w:rFonts w:ascii="Arial" w:eastAsia="Century Gothic" w:hAnsi="Arial" w:cs="Arial"/>
                <w:color w:val="000000"/>
                <w:sz w:val="20"/>
                <w:szCs w:val="20"/>
                <w:lang w:val="it-IT"/>
              </w:rPr>
              <w:t>art. 17 e ss. del GDPR).</w:t>
            </w:r>
          </w:p>
          <w:p w14:paraId="14167DE9" w14:textId="77777777" w:rsidR="00F7661D" w:rsidRPr="00972BF6" w:rsidRDefault="00F7661D" w:rsidP="002644E8">
            <w:pPr>
              <w:jc w:val="both"/>
              <w:textAlignment w:val="baseline"/>
              <w:rPr>
                <w:rFonts w:ascii="Arial" w:eastAsia="Century Gothic" w:hAnsi="Arial" w:cs="Arial"/>
                <w:color w:val="000000"/>
                <w:sz w:val="20"/>
                <w:szCs w:val="20"/>
                <w:lang w:val="it-IT"/>
              </w:rPr>
            </w:pPr>
            <w:r w:rsidRPr="00972BF6">
              <w:rPr>
                <w:rFonts w:ascii="Arial" w:eastAsia="Century Gothic" w:hAnsi="Arial" w:cs="Arial"/>
                <w:color w:val="000000"/>
                <w:sz w:val="20"/>
                <w:szCs w:val="20"/>
                <w:lang w:val="it-IT"/>
              </w:rPr>
              <w:t>Tali diritti sono esercitabili mediante comunicazione scritta corredata da un valido documento d’identità del soggetto interessato</w:t>
            </w:r>
            <w:r w:rsidR="00182B8D" w:rsidRPr="00972BF6">
              <w:rPr>
                <w:rFonts w:ascii="Arial" w:eastAsia="Century Gothic" w:hAnsi="Arial" w:cs="Arial"/>
                <w:color w:val="000000"/>
                <w:sz w:val="20"/>
                <w:szCs w:val="20"/>
                <w:lang w:val="it-IT"/>
              </w:rPr>
              <w:t>.</w:t>
            </w:r>
          </w:p>
          <w:p w14:paraId="3DE906AC" w14:textId="77777777" w:rsidR="00F7661D" w:rsidRPr="00972BF6" w:rsidRDefault="00F7661D" w:rsidP="002644E8">
            <w:pPr>
              <w:jc w:val="both"/>
              <w:textAlignment w:val="baseline"/>
              <w:rPr>
                <w:rFonts w:ascii="Arial" w:eastAsia="Century Gothic" w:hAnsi="Arial" w:cs="Arial"/>
                <w:b/>
                <w:i/>
                <w:color w:val="000000"/>
                <w:sz w:val="20"/>
                <w:szCs w:val="20"/>
                <w:lang w:val="it-IT"/>
              </w:rPr>
            </w:pPr>
          </w:p>
        </w:tc>
      </w:tr>
    </w:tbl>
    <w:p w14:paraId="51878BDE" w14:textId="77777777" w:rsidR="00182B8D" w:rsidRPr="00972BF6" w:rsidRDefault="00182B8D" w:rsidP="002644E8">
      <w:pPr>
        <w:autoSpaceDE w:val="0"/>
        <w:autoSpaceDN w:val="0"/>
        <w:adjustRightInd w:val="0"/>
        <w:spacing w:after="0" w:line="240" w:lineRule="auto"/>
        <w:rPr>
          <w:rFonts w:ascii="Arial" w:hAnsi="Arial" w:cs="Arial"/>
          <w:b/>
          <w:bCs/>
          <w:color w:val="000000"/>
          <w:sz w:val="20"/>
          <w:szCs w:val="20"/>
        </w:rPr>
      </w:pPr>
    </w:p>
    <w:tbl>
      <w:tblPr>
        <w:tblStyle w:val="Grigliatabella"/>
        <w:tblW w:w="0" w:type="auto"/>
        <w:tblLook w:val="04A0" w:firstRow="1" w:lastRow="0" w:firstColumn="1" w:lastColumn="0" w:noHBand="0" w:noVBand="1"/>
      </w:tblPr>
      <w:tblGrid>
        <w:gridCol w:w="9628"/>
      </w:tblGrid>
      <w:tr w:rsidR="00182B8D" w:rsidRPr="00972BF6" w14:paraId="7C7ACBC7" w14:textId="77777777" w:rsidTr="00182B8D">
        <w:tc>
          <w:tcPr>
            <w:tcW w:w="9628" w:type="dxa"/>
          </w:tcPr>
          <w:p w14:paraId="580DB5FD" w14:textId="77777777" w:rsidR="00182B8D" w:rsidRPr="00972BF6" w:rsidRDefault="00182B8D" w:rsidP="002644E8">
            <w:pPr>
              <w:autoSpaceDE w:val="0"/>
              <w:autoSpaceDN w:val="0"/>
              <w:adjustRightInd w:val="0"/>
              <w:jc w:val="both"/>
              <w:rPr>
                <w:rFonts w:ascii="Arial" w:hAnsi="Arial" w:cs="Arial"/>
                <w:color w:val="000000"/>
                <w:sz w:val="20"/>
                <w:szCs w:val="20"/>
                <w:lang w:val="it-IT"/>
              </w:rPr>
            </w:pPr>
            <w:r w:rsidRPr="00972BF6">
              <w:rPr>
                <w:rFonts w:ascii="Arial" w:hAnsi="Arial" w:cs="Arial"/>
                <w:color w:val="000000"/>
                <w:sz w:val="20"/>
                <w:szCs w:val="20"/>
                <w:lang w:val="it-IT"/>
              </w:rPr>
              <w:t>Ai sensi del Regolamento UE n. 2016/679 (“Normativa Privacy”), La informiamo che i dati personali forniti con la</w:t>
            </w:r>
            <w:r w:rsidR="002644E8" w:rsidRPr="00972BF6">
              <w:rPr>
                <w:rFonts w:ascii="Arial" w:hAnsi="Arial" w:cs="Arial"/>
                <w:color w:val="000000"/>
                <w:sz w:val="20"/>
                <w:szCs w:val="20"/>
                <w:lang w:val="it-IT"/>
              </w:rPr>
              <w:t xml:space="preserve"> </w:t>
            </w:r>
            <w:r w:rsidRPr="00972BF6">
              <w:rPr>
                <w:rFonts w:ascii="Arial" w:hAnsi="Arial" w:cs="Arial"/>
                <w:color w:val="000000"/>
                <w:sz w:val="20"/>
                <w:szCs w:val="20"/>
                <w:lang w:val="it-IT"/>
              </w:rPr>
              <w:t xml:space="preserve">presente delega saranno trattati ai soli fini di consentire a </w:t>
            </w:r>
            <w:r w:rsidR="002644E8" w:rsidRPr="00972BF6">
              <w:rPr>
                <w:rFonts w:ascii="Arial" w:eastAsia="Century Gothic" w:hAnsi="Arial" w:cs="Arial"/>
                <w:color w:val="000000"/>
                <w:spacing w:val="-1"/>
                <w:sz w:val="20"/>
                <w:szCs w:val="20"/>
                <w:lang w:val="it-IT"/>
              </w:rPr>
              <w:t xml:space="preserve">Innovative – RFK </w:t>
            </w:r>
            <w:proofErr w:type="gramStart"/>
            <w:r w:rsidR="002644E8" w:rsidRPr="00972BF6">
              <w:rPr>
                <w:rFonts w:ascii="Arial" w:eastAsia="Century Gothic" w:hAnsi="Arial" w:cs="Arial"/>
                <w:color w:val="000000"/>
                <w:spacing w:val="-1"/>
                <w:sz w:val="20"/>
                <w:szCs w:val="20"/>
                <w:lang w:val="it-IT"/>
              </w:rPr>
              <w:t>S.p.A.</w:t>
            </w:r>
            <w:r w:rsidRPr="00972BF6">
              <w:rPr>
                <w:rFonts w:ascii="Arial" w:hAnsi="Arial" w:cs="Arial"/>
                <w:color w:val="000000"/>
                <w:sz w:val="20"/>
                <w:szCs w:val="20"/>
                <w:lang w:val="it-IT"/>
              </w:rPr>
              <w:t>.</w:t>
            </w:r>
            <w:proofErr w:type="gramEnd"/>
            <w:r w:rsidRPr="00972BF6">
              <w:rPr>
                <w:rFonts w:ascii="Arial" w:hAnsi="Arial" w:cs="Arial"/>
                <w:color w:val="000000"/>
                <w:sz w:val="20"/>
                <w:szCs w:val="20"/>
                <w:lang w:val="it-IT"/>
              </w:rPr>
              <w:t xml:space="preserve"> la gestione delle operazioni assembleari e i</w:t>
            </w:r>
            <w:r w:rsidR="002644E8" w:rsidRPr="00972BF6">
              <w:rPr>
                <w:rFonts w:ascii="Arial" w:hAnsi="Arial" w:cs="Arial"/>
                <w:color w:val="000000"/>
                <w:sz w:val="20"/>
                <w:szCs w:val="20"/>
                <w:lang w:val="it-IT"/>
              </w:rPr>
              <w:t xml:space="preserve"> </w:t>
            </w:r>
            <w:r w:rsidRPr="00972BF6">
              <w:rPr>
                <w:rFonts w:ascii="Arial" w:hAnsi="Arial" w:cs="Arial"/>
                <w:color w:val="000000"/>
                <w:sz w:val="20"/>
                <w:szCs w:val="20"/>
                <w:lang w:val="it-IT"/>
              </w:rPr>
              <w:t>conseguenti adempimenti di legge, nel rispetto della Normativa Privacy.</w:t>
            </w:r>
          </w:p>
          <w:p w14:paraId="210B8BCB" w14:textId="77777777" w:rsidR="00182B8D" w:rsidRPr="00972BF6" w:rsidRDefault="00182B8D" w:rsidP="002644E8">
            <w:pPr>
              <w:autoSpaceDE w:val="0"/>
              <w:autoSpaceDN w:val="0"/>
              <w:adjustRightInd w:val="0"/>
              <w:jc w:val="both"/>
              <w:rPr>
                <w:rFonts w:ascii="Arial" w:hAnsi="Arial" w:cs="Arial"/>
                <w:color w:val="000000"/>
                <w:sz w:val="20"/>
                <w:szCs w:val="20"/>
                <w:lang w:val="it-IT"/>
              </w:rPr>
            </w:pPr>
            <w:r w:rsidRPr="00972BF6">
              <w:rPr>
                <w:rFonts w:ascii="Arial" w:hAnsi="Arial" w:cs="Arial"/>
                <w:color w:val="000000"/>
                <w:sz w:val="20"/>
                <w:szCs w:val="20"/>
                <w:lang w:val="it-IT"/>
              </w:rPr>
              <w:t>I dati personali saranno raccolti su supporti cartacei e/o informatici e trattati con modalità strettamente correlate alle</w:t>
            </w:r>
            <w:r w:rsidR="002644E8" w:rsidRPr="00972BF6">
              <w:rPr>
                <w:rFonts w:ascii="Arial" w:hAnsi="Arial" w:cs="Arial"/>
                <w:color w:val="000000"/>
                <w:sz w:val="20"/>
                <w:szCs w:val="20"/>
                <w:lang w:val="it-IT"/>
              </w:rPr>
              <w:t xml:space="preserve"> </w:t>
            </w:r>
            <w:r w:rsidRPr="00972BF6">
              <w:rPr>
                <w:rFonts w:ascii="Arial" w:hAnsi="Arial" w:cs="Arial"/>
                <w:color w:val="000000"/>
                <w:sz w:val="20"/>
                <w:szCs w:val="20"/>
                <w:lang w:val="it-IT"/>
              </w:rPr>
              <w:t>finalità sopra indicate e, comunque, nel rispetto delle disposizioni previste dalla Normativa Privacy.</w:t>
            </w:r>
          </w:p>
          <w:p w14:paraId="52FEBF44" w14:textId="77777777" w:rsidR="00182B8D" w:rsidRPr="00972BF6" w:rsidRDefault="00182B8D" w:rsidP="002644E8">
            <w:pPr>
              <w:autoSpaceDE w:val="0"/>
              <w:autoSpaceDN w:val="0"/>
              <w:adjustRightInd w:val="0"/>
              <w:jc w:val="both"/>
              <w:rPr>
                <w:rFonts w:ascii="Arial" w:hAnsi="Arial" w:cs="Arial"/>
                <w:color w:val="000000"/>
                <w:sz w:val="20"/>
                <w:szCs w:val="20"/>
                <w:lang w:val="it-IT"/>
              </w:rPr>
            </w:pPr>
            <w:r w:rsidRPr="00972BF6">
              <w:rPr>
                <w:rFonts w:ascii="Arial" w:hAnsi="Arial" w:cs="Arial"/>
                <w:color w:val="000000"/>
                <w:sz w:val="20"/>
                <w:szCs w:val="20"/>
                <w:lang w:val="it-IT"/>
              </w:rPr>
              <w:t xml:space="preserve">Tutti i dati personali saranno conservati, unitamente ai documenti prodotti durante l’Assemblea, da </w:t>
            </w:r>
            <w:r w:rsidR="002644E8" w:rsidRPr="00972BF6">
              <w:rPr>
                <w:rFonts w:ascii="Arial" w:eastAsia="Century Gothic" w:hAnsi="Arial" w:cs="Arial"/>
                <w:color w:val="000000"/>
                <w:spacing w:val="-1"/>
                <w:sz w:val="20"/>
                <w:szCs w:val="20"/>
                <w:lang w:val="it-IT"/>
              </w:rPr>
              <w:t>Innovative – RFK S.p.A</w:t>
            </w:r>
            <w:r w:rsidRPr="00972BF6">
              <w:rPr>
                <w:rFonts w:ascii="Arial" w:hAnsi="Arial" w:cs="Arial"/>
                <w:color w:val="000000"/>
                <w:sz w:val="20"/>
                <w:szCs w:val="20"/>
                <w:lang w:val="it-IT"/>
              </w:rPr>
              <w:t>. al fine</w:t>
            </w:r>
            <w:r w:rsidR="002644E8" w:rsidRPr="00972BF6">
              <w:rPr>
                <w:rFonts w:ascii="Arial" w:hAnsi="Arial" w:cs="Arial"/>
                <w:color w:val="000000"/>
                <w:sz w:val="20"/>
                <w:szCs w:val="20"/>
                <w:lang w:val="it-IT"/>
              </w:rPr>
              <w:t xml:space="preserve"> </w:t>
            </w:r>
            <w:r w:rsidRPr="00972BF6">
              <w:rPr>
                <w:rFonts w:ascii="Arial" w:hAnsi="Arial" w:cs="Arial"/>
                <w:color w:val="000000"/>
                <w:sz w:val="20"/>
                <w:szCs w:val="20"/>
                <w:lang w:val="it-IT"/>
              </w:rPr>
              <w:t>di documentare quanto trascritto nel verbale. Nel rispetto dei principi di proporzionalità e necessità, i dati personali</w:t>
            </w:r>
            <w:r w:rsidR="002644E8" w:rsidRPr="00972BF6">
              <w:rPr>
                <w:rFonts w:ascii="Arial" w:hAnsi="Arial" w:cs="Arial"/>
                <w:color w:val="000000"/>
                <w:sz w:val="20"/>
                <w:szCs w:val="20"/>
                <w:lang w:val="it-IT"/>
              </w:rPr>
              <w:t xml:space="preserve"> </w:t>
            </w:r>
            <w:r w:rsidRPr="00972BF6">
              <w:rPr>
                <w:rFonts w:ascii="Arial" w:hAnsi="Arial" w:cs="Arial"/>
                <w:color w:val="000000"/>
                <w:sz w:val="20"/>
                <w:szCs w:val="20"/>
                <w:lang w:val="it-IT"/>
              </w:rPr>
              <w:t>saranno conservati in una forma che consenta l’identificazione degli interessati per un arco di tempo non superiore al</w:t>
            </w:r>
            <w:r w:rsidR="002644E8" w:rsidRPr="00972BF6">
              <w:rPr>
                <w:rFonts w:ascii="Arial" w:hAnsi="Arial" w:cs="Arial"/>
                <w:color w:val="000000"/>
                <w:sz w:val="20"/>
                <w:szCs w:val="20"/>
                <w:lang w:val="it-IT"/>
              </w:rPr>
              <w:t xml:space="preserve"> </w:t>
            </w:r>
            <w:r w:rsidRPr="00972BF6">
              <w:rPr>
                <w:rFonts w:ascii="Arial" w:hAnsi="Arial" w:cs="Arial"/>
                <w:color w:val="000000"/>
                <w:sz w:val="20"/>
                <w:szCs w:val="20"/>
                <w:lang w:val="it-IT"/>
              </w:rPr>
              <w:t>conseguimento delle finalità per le quali gli stessi sono trattati. Verrà svolta registrazione audio dell’assemblea; le</w:t>
            </w:r>
            <w:r w:rsidR="002644E8" w:rsidRPr="00972BF6">
              <w:rPr>
                <w:rFonts w:ascii="Arial" w:hAnsi="Arial" w:cs="Arial"/>
                <w:color w:val="000000"/>
                <w:sz w:val="20"/>
                <w:szCs w:val="20"/>
                <w:lang w:val="it-IT"/>
              </w:rPr>
              <w:t xml:space="preserve"> </w:t>
            </w:r>
            <w:r w:rsidRPr="00972BF6">
              <w:rPr>
                <w:rFonts w:ascii="Arial" w:hAnsi="Arial" w:cs="Arial"/>
                <w:color w:val="000000"/>
                <w:sz w:val="20"/>
                <w:szCs w:val="20"/>
                <w:lang w:val="it-IT"/>
              </w:rPr>
              <w:t>registrazioni saranno utilizzate all’esclusivo scopo di agevolare la successiva verbalizzazione della riunione, e conservate</w:t>
            </w:r>
            <w:r w:rsidR="002644E8" w:rsidRPr="00972BF6">
              <w:rPr>
                <w:rFonts w:ascii="Arial" w:hAnsi="Arial" w:cs="Arial"/>
                <w:color w:val="000000"/>
                <w:sz w:val="20"/>
                <w:szCs w:val="20"/>
                <w:lang w:val="it-IT"/>
              </w:rPr>
              <w:t xml:space="preserve"> </w:t>
            </w:r>
            <w:r w:rsidRPr="00972BF6">
              <w:rPr>
                <w:rFonts w:ascii="Arial" w:hAnsi="Arial" w:cs="Arial"/>
                <w:color w:val="000000"/>
                <w:sz w:val="20"/>
                <w:szCs w:val="20"/>
                <w:lang w:val="it-IT"/>
              </w:rPr>
              <w:t>per il tempo necessario a documentare la regolarità della stessa.</w:t>
            </w:r>
          </w:p>
          <w:p w14:paraId="11FC6959" w14:textId="77777777" w:rsidR="00182B8D" w:rsidRPr="00972BF6" w:rsidRDefault="00182B8D" w:rsidP="002644E8">
            <w:pPr>
              <w:autoSpaceDE w:val="0"/>
              <w:autoSpaceDN w:val="0"/>
              <w:adjustRightInd w:val="0"/>
              <w:jc w:val="both"/>
              <w:rPr>
                <w:rFonts w:ascii="Arial" w:hAnsi="Arial" w:cs="Arial"/>
                <w:color w:val="000000"/>
                <w:sz w:val="20"/>
                <w:szCs w:val="20"/>
                <w:lang w:val="it-IT"/>
              </w:rPr>
            </w:pPr>
            <w:r w:rsidRPr="00972BF6">
              <w:rPr>
                <w:rFonts w:ascii="Arial" w:hAnsi="Arial" w:cs="Arial"/>
                <w:color w:val="000000"/>
                <w:sz w:val="20"/>
                <w:szCs w:val="20"/>
                <w:lang w:val="it-IT"/>
              </w:rPr>
              <w:t xml:space="preserve">I dati personali possono essere conosciuti dai dipendenti, dai collaboratori o dai consulenti di </w:t>
            </w:r>
            <w:r w:rsidR="002644E8" w:rsidRPr="00972BF6">
              <w:rPr>
                <w:rFonts w:ascii="Arial" w:eastAsia="Century Gothic" w:hAnsi="Arial" w:cs="Arial"/>
                <w:color w:val="000000"/>
                <w:spacing w:val="-1"/>
                <w:sz w:val="20"/>
                <w:szCs w:val="20"/>
                <w:lang w:val="it-IT"/>
              </w:rPr>
              <w:t xml:space="preserve">Innovative – RFK S.p.A. </w:t>
            </w:r>
            <w:r w:rsidRPr="00972BF6">
              <w:rPr>
                <w:rFonts w:ascii="Arial" w:hAnsi="Arial" w:cs="Arial"/>
                <w:color w:val="000000"/>
                <w:sz w:val="20"/>
                <w:szCs w:val="20"/>
                <w:lang w:val="it-IT"/>
              </w:rPr>
              <w:t>specificamente</w:t>
            </w:r>
            <w:r w:rsidR="002644E8" w:rsidRPr="00972BF6">
              <w:rPr>
                <w:rFonts w:ascii="Arial" w:hAnsi="Arial" w:cs="Arial"/>
                <w:color w:val="000000"/>
                <w:sz w:val="20"/>
                <w:szCs w:val="20"/>
                <w:lang w:val="it-IT"/>
              </w:rPr>
              <w:t xml:space="preserve"> </w:t>
            </w:r>
            <w:r w:rsidRPr="00972BF6">
              <w:rPr>
                <w:rFonts w:ascii="Arial" w:hAnsi="Arial" w:cs="Arial"/>
                <w:color w:val="000000"/>
                <w:sz w:val="20"/>
                <w:szCs w:val="20"/>
                <w:lang w:val="it-IT"/>
              </w:rPr>
              <w:t>autorizzati a trattarli, in qualità di Responsabili o di Incaricati, per il perseguimento delle finalità sopraindicate; i suoi</w:t>
            </w:r>
            <w:r w:rsidR="002644E8" w:rsidRPr="00972BF6">
              <w:rPr>
                <w:rFonts w:ascii="Arial" w:hAnsi="Arial" w:cs="Arial"/>
                <w:color w:val="000000"/>
                <w:sz w:val="20"/>
                <w:szCs w:val="20"/>
                <w:lang w:val="it-IT"/>
              </w:rPr>
              <w:t xml:space="preserve"> </w:t>
            </w:r>
            <w:r w:rsidRPr="00972BF6">
              <w:rPr>
                <w:rFonts w:ascii="Arial" w:hAnsi="Arial" w:cs="Arial"/>
                <w:color w:val="000000"/>
                <w:sz w:val="20"/>
                <w:szCs w:val="20"/>
                <w:lang w:val="it-IT"/>
              </w:rPr>
              <w:t>dati potranno altresì essere comunicati a specifici soggetti in adempimento di un obblighi di legge, regolamenti o</w:t>
            </w:r>
            <w:r w:rsidR="002644E8" w:rsidRPr="00972BF6">
              <w:rPr>
                <w:rFonts w:ascii="Arial" w:hAnsi="Arial" w:cs="Arial"/>
                <w:color w:val="000000"/>
                <w:sz w:val="20"/>
                <w:szCs w:val="20"/>
                <w:lang w:val="it-IT"/>
              </w:rPr>
              <w:t xml:space="preserve"> </w:t>
            </w:r>
            <w:r w:rsidRPr="00972BF6">
              <w:rPr>
                <w:rFonts w:ascii="Arial" w:hAnsi="Arial" w:cs="Arial"/>
                <w:color w:val="000000"/>
                <w:sz w:val="20"/>
                <w:szCs w:val="20"/>
                <w:lang w:val="it-IT"/>
              </w:rPr>
              <w:t>normative comunitarie e nazionali, ovvero in base a disposizioni impartite da Autorità a ciò legittimate dalla legge o da</w:t>
            </w:r>
            <w:r w:rsidR="002644E8" w:rsidRPr="00972BF6">
              <w:rPr>
                <w:rFonts w:ascii="Arial" w:hAnsi="Arial" w:cs="Arial"/>
                <w:color w:val="000000"/>
                <w:sz w:val="20"/>
                <w:szCs w:val="20"/>
                <w:lang w:val="it-IT"/>
              </w:rPr>
              <w:t xml:space="preserve"> </w:t>
            </w:r>
            <w:r w:rsidRPr="00972BF6">
              <w:rPr>
                <w:rFonts w:ascii="Arial" w:hAnsi="Arial" w:cs="Arial"/>
                <w:color w:val="000000"/>
                <w:sz w:val="20"/>
                <w:szCs w:val="20"/>
                <w:lang w:val="it-IT"/>
              </w:rPr>
              <w:t>organi di vigilanza e controllo</w:t>
            </w:r>
            <w:r w:rsidR="002644E8" w:rsidRPr="00972BF6">
              <w:rPr>
                <w:rFonts w:ascii="Arial" w:hAnsi="Arial" w:cs="Arial"/>
                <w:color w:val="000000"/>
                <w:sz w:val="20"/>
                <w:szCs w:val="20"/>
                <w:lang w:val="it-IT"/>
              </w:rPr>
              <w:t>.</w:t>
            </w:r>
          </w:p>
          <w:p w14:paraId="1B62466A" w14:textId="77777777" w:rsidR="00182B8D" w:rsidRPr="00972BF6" w:rsidRDefault="00182B8D" w:rsidP="002644E8">
            <w:pPr>
              <w:autoSpaceDE w:val="0"/>
              <w:autoSpaceDN w:val="0"/>
              <w:adjustRightInd w:val="0"/>
              <w:jc w:val="both"/>
              <w:rPr>
                <w:rFonts w:ascii="Arial" w:hAnsi="Arial" w:cs="Arial"/>
                <w:color w:val="000000"/>
                <w:sz w:val="20"/>
                <w:szCs w:val="20"/>
                <w:lang w:val="it-IT"/>
              </w:rPr>
            </w:pPr>
            <w:r w:rsidRPr="00972BF6">
              <w:rPr>
                <w:rFonts w:ascii="Arial" w:hAnsi="Arial" w:cs="Arial"/>
                <w:color w:val="000000"/>
                <w:sz w:val="20"/>
                <w:szCs w:val="20"/>
                <w:lang w:val="it-IT"/>
              </w:rPr>
              <w:t>Il conferimento dei dati è obbligatorio per tutto quanto è richiesto dagli obblighi legali in materia di diritto</w:t>
            </w:r>
            <w:r w:rsidR="002644E8" w:rsidRPr="00972BF6">
              <w:rPr>
                <w:rFonts w:ascii="Arial" w:hAnsi="Arial" w:cs="Arial"/>
                <w:color w:val="000000"/>
                <w:sz w:val="20"/>
                <w:szCs w:val="20"/>
                <w:lang w:val="it-IT"/>
              </w:rPr>
              <w:t xml:space="preserve"> </w:t>
            </w:r>
            <w:r w:rsidRPr="00972BF6">
              <w:rPr>
                <w:rFonts w:ascii="Arial" w:hAnsi="Arial" w:cs="Arial"/>
                <w:color w:val="000000"/>
                <w:sz w:val="20"/>
                <w:szCs w:val="20"/>
                <w:lang w:val="it-IT"/>
              </w:rPr>
              <w:t>societario</w:t>
            </w:r>
            <w:r w:rsidR="002644E8" w:rsidRPr="00972BF6">
              <w:rPr>
                <w:rFonts w:ascii="Arial" w:hAnsi="Arial" w:cs="Arial"/>
                <w:color w:val="000000"/>
                <w:sz w:val="20"/>
                <w:szCs w:val="20"/>
                <w:lang w:val="it-IT"/>
              </w:rPr>
              <w:t xml:space="preserve"> </w:t>
            </w:r>
            <w:r w:rsidRPr="00972BF6">
              <w:rPr>
                <w:rFonts w:ascii="Arial" w:hAnsi="Arial" w:cs="Arial"/>
                <w:color w:val="000000"/>
                <w:sz w:val="20"/>
                <w:szCs w:val="20"/>
                <w:lang w:val="it-IT"/>
              </w:rPr>
              <w:t xml:space="preserve">e pertanto l'eventuale rifiuto a fornirli in tutto o in parte può dar luogo all'impossibilità per </w:t>
            </w:r>
            <w:r w:rsidR="002644E8" w:rsidRPr="00972BF6">
              <w:rPr>
                <w:rFonts w:ascii="Arial" w:eastAsia="Century Gothic" w:hAnsi="Arial" w:cs="Arial"/>
                <w:color w:val="000000"/>
                <w:spacing w:val="-1"/>
                <w:sz w:val="20"/>
                <w:szCs w:val="20"/>
                <w:lang w:val="it-IT"/>
              </w:rPr>
              <w:t xml:space="preserve">Innovative – RFK </w:t>
            </w:r>
            <w:proofErr w:type="gramStart"/>
            <w:r w:rsidR="002644E8" w:rsidRPr="00972BF6">
              <w:rPr>
                <w:rFonts w:ascii="Arial" w:eastAsia="Century Gothic" w:hAnsi="Arial" w:cs="Arial"/>
                <w:color w:val="000000"/>
                <w:spacing w:val="-1"/>
                <w:sz w:val="20"/>
                <w:szCs w:val="20"/>
                <w:lang w:val="it-IT"/>
              </w:rPr>
              <w:t>S.p.A.</w:t>
            </w:r>
            <w:r w:rsidRPr="00972BF6">
              <w:rPr>
                <w:rFonts w:ascii="Arial" w:hAnsi="Arial" w:cs="Arial"/>
                <w:color w:val="000000"/>
                <w:sz w:val="20"/>
                <w:szCs w:val="20"/>
                <w:lang w:val="it-IT"/>
              </w:rPr>
              <w:t>.</w:t>
            </w:r>
            <w:proofErr w:type="gramEnd"/>
            <w:r w:rsidRPr="00972BF6">
              <w:rPr>
                <w:rFonts w:ascii="Arial" w:hAnsi="Arial" w:cs="Arial"/>
                <w:color w:val="000000"/>
                <w:sz w:val="20"/>
                <w:szCs w:val="20"/>
                <w:lang w:val="it-IT"/>
              </w:rPr>
              <w:t xml:space="preserve"> consentire al</w:t>
            </w:r>
            <w:r w:rsidR="002644E8" w:rsidRPr="00972BF6">
              <w:rPr>
                <w:rFonts w:ascii="Arial" w:hAnsi="Arial" w:cs="Arial"/>
                <w:color w:val="000000"/>
                <w:sz w:val="20"/>
                <w:szCs w:val="20"/>
                <w:lang w:val="it-IT"/>
              </w:rPr>
              <w:t xml:space="preserve"> </w:t>
            </w:r>
            <w:r w:rsidRPr="00972BF6">
              <w:rPr>
                <w:rFonts w:ascii="Arial" w:hAnsi="Arial" w:cs="Arial"/>
                <w:color w:val="000000"/>
                <w:sz w:val="20"/>
                <w:szCs w:val="20"/>
                <w:lang w:val="it-IT"/>
              </w:rPr>
              <w:t>delegato la partecipazione all’Assemblea.</w:t>
            </w:r>
          </w:p>
          <w:p w14:paraId="24340423" w14:textId="77777777" w:rsidR="00182B8D" w:rsidRPr="00972BF6" w:rsidRDefault="00182B8D" w:rsidP="002644E8">
            <w:pPr>
              <w:autoSpaceDE w:val="0"/>
              <w:autoSpaceDN w:val="0"/>
              <w:adjustRightInd w:val="0"/>
              <w:jc w:val="both"/>
              <w:rPr>
                <w:rFonts w:ascii="Arial" w:hAnsi="Arial" w:cs="Arial"/>
                <w:color w:val="000000"/>
                <w:sz w:val="20"/>
                <w:szCs w:val="20"/>
                <w:lang w:val="it-IT"/>
              </w:rPr>
            </w:pPr>
            <w:r w:rsidRPr="00972BF6">
              <w:rPr>
                <w:rFonts w:ascii="Arial" w:hAnsi="Arial" w:cs="Arial"/>
                <w:color w:val="000000"/>
                <w:sz w:val="20"/>
                <w:szCs w:val="20"/>
                <w:lang w:val="it-IT"/>
              </w:rPr>
              <w:t>La base giuridica del trattamento è costituita dagli obblighi disposti dalla legislazione nazionale e comunitaria in materia</w:t>
            </w:r>
            <w:r w:rsidR="002644E8" w:rsidRPr="00972BF6">
              <w:rPr>
                <w:rFonts w:ascii="Arial" w:hAnsi="Arial" w:cs="Arial"/>
                <w:color w:val="000000"/>
                <w:sz w:val="20"/>
                <w:szCs w:val="20"/>
                <w:lang w:val="it-IT"/>
              </w:rPr>
              <w:t xml:space="preserve"> </w:t>
            </w:r>
            <w:r w:rsidRPr="00972BF6">
              <w:rPr>
                <w:rFonts w:ascii="Arial" w:hAnsi="Arial" w:cs="Arial"/>
                <w:color w:val="000000"/>
                <w:sz w:val="20"/>
                <w:szCs w:val="20"/>
                <w:lang w:val="it-IT"/>
              </w:rPr>
              <w:t>di diritto societario e dal legittimo interesse del titolare di documentare il rispetto di tali obblighi.</w:t>
            </w:r>
          </w:p>
          <w:p w14:paraId="7A8F6BF5" w14:textId="77777777" w:rsidR="00182B8D" w:rsidRPr="00972BF6" w:rsidRDefault="00182B8D" w:rsidP="002644E8">
            <w:pPr>
              <w:autoSpaceDE w:val="0"/>
              <w:autoSpaceDN w:val="0"/>
              <w:adjustRightInd w:val="0"/>
              <w:jc w:val="both"/>
              <w:rPr>
                <w:rFonts w:ascii="Arial" w:hAnsi="Arial" w:cs="Arial"/>
                <w:color w:val="000000"/>
                <w:sz w:val="20"/>
                <w:szCs w:val="20"/>
                <w:lang w:val="it-IT"/>
              </w:rPr>
            </w:pPr>
            <w:r w:rsidRPr="00972BF6">
              <w:rPr>
                <w:rFonts w:ascii="Arial" w:hAnsi="Arial" w:cs="Arial"/>
                <w:color w:val="000000"/>
                <w:sz w:val="20"/>
                <w:szCs w:val="20"/>
                <w:lang w:val="it-IT"/>
              </w:rPr>
              <w:t>Titolare del trattamento dei Suoi dati personali è:</w:t>
            </w:r>
          </w:p>
          <w:p w14:paraId="6B2D8D83" w14:textId="77777777" w:rsidR="00182B8D" w:rsidRPr="00972BF6" w:rsidRDefault="002644E8" w:rsidP="002644E8">
            <w:pPr>
              <w:autoSpaceDE w:val="0"/>
              <w:autoSpaceDN w:val="0"/>
              <w:adjustRightInd w:val="0"/>
              <w:jc w:val="both"/>
              <w:rPr>
                <w:rFonts w:ascii="Arial" w:hAnsi="Arial" w:cs="Arial"/>
                <w:color w:val="000000"/>
                <w:sz w:val="20"/>
                <w:szCs w:val="20"/>
                <w:lang w:val="it-IT"/>
              </w:rPr>
            </w:pPr>
            <w:r w:rsidRPr="00972BF6">
              <w:rPr>
                <w:rFonts w:ascii="Arial" w:hAnsi="Arial" w:cs="Arial"/>
                <w:color w:val="000000"/>
                <w:sz w:val="20"/>
                <w:szCs w:val="20"/>
                <w:lang w:val="it-IT"/>
              </w:rPr>
              <w:t xml:space="preserve">Innovative – RFK </w:t>
            </w:r>
            <w:proofErr w:type="gramStart"/>
            <w:r w:rsidRPr="00972BF6">
              <w:rPr>
                <w:rFonts w:ascii="Arial" w:hAnsi="Arial" w:cs="Arial"/>
                <w:color w:val="000000"/>
                <w:sz w:val="20"/>
                <w:szCs w:val="20"/>
                <w:lang w:val="it-IT"/>
              </w:rPr>
              <w:t>S.p.A.</w:t>
            </w:r>
            <w:r w:rsidR="00182B8D" w:rsidRPr="00972BF6">
              <w:rPr>
                <w:rFonts w:ascii="Arial" w:hAnsi="Arial" w:cs="Arial"/>
                <w:color w:val="000000"/>
                <w:sz w:val="20"/>
                <w:szCs w:val="20"/>
                <w:lang w:val="it-IT"/>
              </w:rPr>
              <w:t>.</w:t>
            </w:r>
            <w:proofErr w:type="gramEnd"/>
          </w:p>
          <w:p w14:paraId="4D9AD001" w14:textId="77777777" w:rsidR="00182B8D" w:rsidRPr="00972BF6" w:rsidRDefault="00182B8D" w:rsidP="002644E8">
            <w:pPr>
              <w:autoSpaceDE w:val="0"/>
              <w:autoSpaceDN w:val="0"/>
              <w:adjustRightInd w:val="0"/>
              <w:jc w:val="both"/>
              <w:rPr>
                <w:rFonts w:ascii="Arial" w:hAnsi="Arial" w:cs="Arial"/>
                <w:color w:val="000000"/>
                <w:sz w:val="20"/>
                <w:szCs w:val="20"/>
                <w:lang w:val="it-IT"/>
              </w:rPr>
            </w:pPr>
            <w:r w:rsidRPr="00972BF6">
              <w:rPr>
                <w:rFonts w:ascii="Arial" w:hAnsi="Arial" w:cs="Arial"/>
                <w:color w:val="000000"/>
                <w:sz w:val="20"/>
                <w:szCs w:val="20"/>
                <w:lang w:val="it-IT"/>
              </w:rPr>
              <w:t xml:space="preserve">Via </w:t>
            </w:r>
            <w:r w:rsidR="002644E8" w:rsidRPr="00972BF6">
              <w:rPr>
                <w:rFonts w:ascii="Arial" w:hAnsi="Arial" w:cs="Arial"/>
                <w:color w:val="000000"/>
                <w:sz w:val="20"/>
                <w:szCs w:val="20"/>
                <w:lang w:val="it-IT"/>
              </w:rPr>
              <w:t>Francesco Sforza</w:t>
            </w:r>
            <w:r w:rsidRPr="00972BF6">
              <w:rPr>
                <w:rFonts w:ascii="Arial" w:hAnsi="Arial" w:cs="Arial"/>
                <w:color w:val="000000"/>
                <w:sz w:val="20"/>
                <w:szCs w:val="20"/>
                <w:lang w:val="it-IT"/>
              </w:rPr>
              <w:t xml:space="preserve"> n. 30, 22070 </w:t>
            </w:r>
            <w:r w:rsidR="002644E8" w:rsidRPr="00972BF6">
              <w:rPr>
                <w:rFonts w:ascii="Arial" w:hAnsi="Arial" w:cs="Arial"/>
                <w:color w:val="000000"/>
                <w:sz w:val="20"/>
                <w:szCs w:val="20"/>
                <w:lang w:val="it-IT"/>
              </w:rPr>
              <w:t>Milano</w:t>
            </w:r>
            <w:r w:rsidRPr="00972BF6">
              <w:rPr>
                <w:rFonts w:ascii="Arial" w:hAnsi="Arial" w:cs="Arial"/>
                <w:color w:val="000000"/>
                <w:sz w:val="20"/>
                <w:szCs w:val="20"/>
                <w:lang w:val="it-IT"/>
              </w:rPr>
              <w:t xml:space="preserve"> (</w:t>
            </w:r>
            <w:r w:rsidR="002644E8" w:rsidRPr="00972BF6">
              <w:rPr>
                <w:rFonts w:ascii="Arial" w:hAnsi="Arial" w:cs="Arial"/>
                <w:color w:val="000000"/>
                <w:sz w:val="20"/>
                <w:szCs w:val="20"/>
                <w:lang w:val="it-IT"/>
              </w:rPr>
              <w:t>MI</w:t>
            </w:r>
            <w:r w:rsidRPr="00972BF6">
              <w:rPr>
                <w:rFonts w:ascii="Arial" w:hAnsi="Arial" w:cs="Arial"/>
                <w:color w:val="000000"/>
                <w:sz w:val="20"/>
                <w:szCs w:val="20"/>
                <w:lang w:val="it-IT"/>
              </w:rPr>
              <w:t>)</w:t>
            </w:r>
          </w:p>
          <w:p w14:paraId="472A821E" w14:textId="77777777" w:rsidR="00182B8D" w:rsidRPr="00972BF6" w:rsidRDefault="00182B8D" w:rsidP="002644E8">
            <w:pPr>
              <w:autoSpaceDE w:val="0"/>
              <w:autoSpaceDN w:val="0"/>
              <w:adjustRightInd w:val="0"/>
              <w:jc w:val="both"/>
              <w:rPr>
                <w:rFonts w:ascii="Arial" w:hAnsi="Arial" w:cs="Arial"/>
                <w:color w:val="000000"/>
                <w:sz w:val="20"/>
                <w:szCs w:val="20"/>
                <w:lang w:val="it-IT"/>
              </w:rPr>
            </w:pPr>
            <w:r w:rsidRPr="00972BF6">
              <w:rPr>
                <w:rFonts w:ascii="Arial" w:hAnsi="Arial" w:cs="Arial"/>
                <w:color w:val="000000"/>
                <w:sz w:val="20"/>
                <w:szCs w:val="20"/>
                <w:lang w:val="it-IT"/>
              </w:rPr>
              <w:t xml:space="preserve">P.IVA e C.F. </w:t>
            </w:r>
            <w:r w:rsidR="002644E8" w:rsidRPr="00972BF6">
              <w:rPr>
                <w:rFonts w:ascii="Arial" w:hAnsi="Arial" w:cs="Arial"/>
                <w:color w:val="000000"/>
                <w:sz w:val="20"/>
                <w:szCs w:val="20"/>
                <w:lang w:val="it-IT"/>
              </w:rPr>
              <w:t>10095350962</w:t>
            </w:r>
          </w:p>
          <w:p w14:paraId="44CE84E0" w14:textId="77777777" w:rsidR="00182B8D" w:rsidRPr="00972BF6" w:rsidRDefault="00B65E2F" w:rsidP="002644E8">
            <w:pPr>
              <w:autoSpaceDE w:val="0"/>
              <w:autoSpaceDN w:val="0"/>
              <w:adjustRightInd w:val="0"/>
              <w:jc w:val="both"/>
              <w:rPr>
                <w:rFonts w:ascii="Arial" w:hAnsi="Arial" w:cs="Arial"/>
                <w:color w:val="000000"/>
                <w:sz w:val="20"/>
                <w:szCs w:val="20"/>
                <w:lang w:val="it-IT"/>
              </w:rPr>
            </w:pPr>
            <w:r w:rsidRPr="00972BF6">
              <w:rPr>
                <w:rFonts w:ascii="Arial" w:hAnsi="Arial" w:cs="Arial"/>
                <w:color w:val="000000"/>
                <w:sz w:val="20"/>
                <w:szCs w:val="20"/>
                <w:lang w:val="it-IT"/>
              </w:rPr>
              <w:t xml:space="preserve">PEC: </w:t>
            </w:r>
            <w:r w:rsidR="002644E8" w:rsidRPr="00972BF6">
              <w:rPr>
                <w:rFonts w:ascii="Arial" w:hAnsi="Arial" w:cs="Arial"/>
                <w:color w:val="0000FF"/>
                <w:sz w:val="20"/>
                <w:szCs w:val="20"/>
                <w:lang w:val="it-IT"/>
              </w:rPr>
              <w:t>innovative.rfk</w:t>
            </w:r>
            <w:r w:rsidR="00182B8D" w:rsidRPr="00972BF6">
              <w:rPr>
                <w:rFonts w:ascii="Arial" w:hAnsi="Arial" w:cs="Arial"/>
                <w:color w:val="0000FF"/>
                <w:sz w:val="20"/>
                <w:szCs w:val="20"/>
                <w:lang w:val="it-IT"/>
              </w:rPr>
              <w:t>@</w:t>
            </w:r>
            <w:r w:rsidR="002644E8" w:rsidRPr="00972BF6">
              <w:rPr>
                <w:rFonts w:ascii="Arial" w:hAnsi="Arial" w:cs="Arial"/>
                <w:color w:val="0000FF"/>
                <w:sz w:val="20"/>
                <w:szCs w:val="20"/>
                <w:lang w:val="it-IT"/>
              </w:rPr>
              <w:t>pec.dirittoitalia</w:t>
            </w:r>
            <w:r w:rsidR="00182B8D" w:rsidRPr="00972BF6">
              <w:rPr>
                <w:rFonts w:ascii="Arial" w:hAnsi="Arial" w:cs="Arial"/>
                <w:color w:val="0000FF"/>
                <w:sz w:val="20"/>
                <w:szCs w:val="20"/>
                <w:lang w:val="it-IT"/>
              </w:rPr>
              <w:t>.it</w:t>
            </w:r>
            <w:r w:rsidR="00182B8D" w:rsidRPr="00972BF6">
              <w:rPr>
                <w:rFonts w:ascii="Arial" w:hAnsi="Arial" w:cs="Arial"/>
                <w:color w:val="000000"/>
                <w:sz w:val="20"/>
                <w:szCs w:val="20"/>
                <w:lang w:val="it-IT"/>
              </w:rPr>
              <w:t>.</w:t>
            </w:r>
          </w:p>
          <w:p w14:paraId="41CC6642" w14:textId="77777777" w:rsidR="00182B8D" w:rsidRPr="00972BF6" w:rsidRDefault="00182B8D" w:rsidP="002644E8">
            <w:pPr>
              <w:autoSpaceDE w:val="0"/>
              <w:autoSpaceDN w:val="0"/>
              <w:adjustRightInd w:val="0"/>
              <w:jc w:val="both"/>
              <w:rPr>
                <w:rFonts w:ascii="Arial" w:hAnsi="Arial" w:cs="Arial"/>
                <w:color w:val="000000"/>
                <w:sz w:val="20"/>
                <w:szCs w:val="20"/>
                <w:lang w:val="it-IT"/>
              </w:rPr>
            </w:pPr>
            <w:r w:rsidRPr="00972BF6">
              <w:rPr>
                <w:rFonts w:ascii="Arial" w:hAnsi="Arial" w:cs="Arial"/>
                <w:color w:val="000000"/>
                <w:sz w:val="20"/>
                <w:szCs w:val="20"/>
                <w:lang w:val="it-IT"/>
              </w:rPr>
              <w:t>La informiamo inoltre di quanto segue: (a) relativamente ai dati personali trattati potrà esercitare i diritti previsti dagli</w:t>
            </w:r>
            <w:r w:rsidR="002644E8" w:rsidRPr="00972BF6">
              <w:rPr>
                <w:rFonts w:ascii="Arial" w:hAnsi="Arial" w:cs="Arial"/>
                <w:color w:val="000000"/>
                <w:sz w:val="20"/>
                <w:szCs w:val="20"/>
                <w:lang w:val="it-IT"/>
              </w:rPr>
              <w:t xml:space="preserve"> </w:t>
            </w:r>
            <w:r w:rsidRPr="00972BF6">
              <w:rPr>
                <w:rFonts w:ascii="Arial" w:hAnsi="Arial" w:cs="Arial"/>
                <w:color w:val="000000"/>
                <w:sz w:val="20"/>
                <w:szCs w:val="20"/>
                <w:lang w:val="it-IT"/>
              </w:rPr>
              <w:t>artt. 15 e seguenti del GDPR (diritto di accesso, di rettifica, di cancellazione o limitazione, di portabilità dei dati) nei</w:t>
            </w:r>
            <w:r w:rsidR="002644E8" w:rsidRPr="00972BF6">
              <w:rPr>
                <w:rFonts w:ascii="Arial" w:hAnsi="Arial" w:cs="Arial"/>
                <w:color w:val="000000"/>
                <w:sz w:val="20"/>
                <w:szCs w:val="20"/>
                <w:lang w:val="it-IT"/>
              </w:rPr>
              <w:t xml:space="preserve"> </w:t>
            </w:r>
            <w:r w:rsidRPr="00972BF6">
              <w:rPr>
                <w:rFonts w:ascii="Arial" w:hAnsi="Arial" w:cs="Arial"/>
                <w:color w:val="000000"/>
                <w:sz w:val="20"/>
                <w:szCs w:val="20"/>
                <w:lang w:val="it-IT"/>
              </w:rPr>
              <w:t>limiti ed alle condizioni ivi previste; (b) ha il diritto di proporre reclamo all’autorità di controllo competente in materia</w:t>
            </w:r>
            <w:r w:rsidR="002644E8" w:rsidRPr="00972BF6">
              <w:rPr>
                <w:rFonts w:ascii="Arial" w:hAnsi="Arial" w:cs="Arial"/>
                <w:color w:val="000000"/>
                <w:sz w:val="20"/>
                <w:szCs w:val="20"/>
                <w:lang w:val="it-IT"/>
              </w:rPr>
              <w:t xml:space="preserve"> </w:t>
            </w:r>
            <w:r w:rsidRPr="00972BF6">
              <w:rPr>
                <w:rFonts w:ascii="Arial" w:hAnsi="Arial" w:cs="Arial"/>
                <w:color w:val="000000"/>
                <w:sz w:val="20"/>
                <w:szCs w:val="20"/>
                <w:lang w:val="it-IT"/>
              </w:rPr>
              <w:t>(Garante per la protezione dei dati personali).</w:t>
            </w:r>
          </w:p>
          <w:p w14:paraId="597BC67F" w14:textId="77777777" w:rsidR="00182B8D" w:rsidRPr="00972BF6" w:rsidRDefault="00182B8D" w:rsidP="002644E8">
            <w:pPr>
              <w:autoSpaceDE w:val="0"/>
              <w:autoSpaceDN w:val="0"/>
              <w:adjustRightInd w:val="0"/>
              <w:rPr>
                <w:rFonts w:ascii="Arial" w:hAnsi="Arial" w:cs="Arial"/>
                <w:color w:val="000000"/>
                <w:sz w:val="20"/>
                <w:szCs w:val="20"/>
                <w:lang w:val="it-IT"/>
              </w:rPr>
            </w:pPr>
          </w:p>
        </w:tc>
      </w:tr>
    </w:tbl>
    <w:p w14:paraId="0DE882BD" w14:textId="77777777" w:rsidR="00182B8D" w:rsidRPr="00972BF6" w:rsidRDefault="00182B8D" w:rsidP="002644E8">
      <w:pPr>
        <w:autoSpaceDE w:val="0"/>
        <w:autoSpaceDN w:val="0"/>
        <w:adjustRightInd w:val="0"/>
        <w:spacing w:after="0" w:line="240" w:lineRule="auto"/>
        <w:rPr>
          <w:rFonts w:ascii="Arial" w:hAnsi="Arial" w:cs="Arial"/>
          <w:color w:val="000000"/>
          <w:sz w:val="20"/>
          <w:szCs w:val="20"/>
        </w:rPr>
      </w:pPr>
    </w:p>
    <w:p w14:paraId="2BEC4070" w14:textId="77777777" w:rsidR="00182B8D" w:rsidRPr="00972BF6" w:rsidRDefault="00182B8D" w:rsidP="002644E8">
      <w:pPr>
        <w:spacing w:line="240" w:lineRule="auto"/>
        <w:rPr>
          <w:rFonts w:ascii="Arial" w:hAnsi="Arial" w:cs="Arial"/>
          <w:sz w:val="20"/>
          <w:szCs w:val="20"/>
        </w:rPr>
      </w:pPr>
    </w:p>
    <w:sectPr w:rsidR="00182B8D" w:rsidRPr="00972BF6">
      <w:footerReference w:type="default" r:id="rId1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AFB5D9" w14:textId="77777777" w:rsidR="000723D3" w:rsidRDefault="000723D3" w:rsidP="00F74698">
      <w:pPr>
        <w:spacing w:after="0" w:line="240" w:lineRule="auto"/>
      </w:pPr>
      <w:r>
        <w:separator/>
      </w:r>
    </w:p>
  </w:endnote>
  <w:endnote w:type="continuationSeparator" w:id="0">
    <w:p w14:paraId="40DB3345" w14:textId="77777777" w:rsidR="000723D3" w:rsidRDefault="000723D3" w:rsidP="00F746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Wingdings2">
    <w:altName w:val="Microsoft JhengHei"/>
    <w:panose1 w:val="00000000000000000000"/>
    <w:charset w:val="88"/>
    <w:family w:val="auto"/>
    <w:notTrueType/>
    <w:pitch w:val="default"/>
    <w:sig w:usb0="00000001" w:usb1="08080000" w:usb2="00000010" w:usb3="00000000" w:csb0="00100000"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72388596"/>
      <w:docPartObj>
        <w:docPartGallery w:val="Page Numbers (Bottom of Page)"/>
        <w:docPartUnique/>
      </w:docPartObj>
    </w:sdtPr>
    <w:sdtEndPr>
      <w:rPr>
        <w:noProof/>
      </w:rPr>
    </w:sdtEndPr>
    <w:sdtContent>
      <w:p w14:paraId="5B2F9C19" w14:textId="77777777" w:rsidR="00A564AC" w:rsidRDefault="00A564AC">
        <w:pPr>
          <w:pStyle w:val="Pidipagina"/>
        </w:pPr>
      </w:p>
      <w:p w14:paraId="4C846477" w14:textId="77777777" w:rsidR="00A564AC" w:rsidRDefault="00A564AC">
        <w:pPr>
          <w:pStyle w:val="Pidipagina"/>
        </w:pPr>
        <w:r>
          <w:fldChar w:fldCharType="begin"/>
        </w:r>
        <w:r>
          <w:instrText xml:space="preserve"> PAGE   \* MERGEFORMAT </w:instrText>
        </w:r>
        <w:r>
          <w:fldChar w:fldCharType="separate"/>
        </w:r>
        <w:r w:rsidR="001E67FD">
          <w:rPr>
            <w:noProof/>
          </w:rPr>
          <w:t>7</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83170025"/>
      <w:docPartObj>
        <w:docPartGallery w:val="Page Numbers (Bottom of Page)"/>
        <w:docPartUnique/>
      </w:docPartObj>
    </w:sdtPr>
    <w:sdtEndPr>
      <w:rPr>
        <w:noProof/>
      </w:rPr>
    </w:sdtEndPr>
    <w:sdtContent>
      <w:p w14:paraId="72710A23" w14:textId="77777777" w:rsidR="00A564AC" w:rsidRDefault="00A564AC">
        <w:pPr>
          <w:pStyle w:val="Pidipagina"/>
        </w:pPr>
      </w:p>
      <w:p w14:paraId="759ED992" w14:textId="227B1A0C" w:rsidR="00A564AC" w:rsidRDefault="00A564AC">
        <w:pPr>
          <w:pStyle w:val="Pidipagina"/>
        </w:pPr>
        <w:r>
          <w:fldChar w:fldCharType="begin"/>
        </w:r>
        <w:r>
          <w:instrText xml:space="preserve"> PAGE   \* MERGEFORMAT </w:instrText>
        </w:r>
        <w:r>
          <w:fldChar w:fldCharType="separate"/>
        </w:r>
        <w:r w:rsidR="001E67FD">
          <w:rPr>
            <w:noProof/>
          </w:rPr>
          <w:t>8</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105C49" w14:textId="77777777" w:rsidR="000723D3" w:rsidRDefault="000723D3" w:rsidP="00F74698">
      <w:pPr>
        <w:spacing w:after="0" w:line="240" w:lineRule="auto"/>
      </w:pPr>
      <w:r>
        <w:separator/>
      </w:r>
    </w:p>
  </w:footnote>
  <w:footnote w:type="continuationSeparator" w:id="0">
    <w:p w14:paraId="13A54575" w14:textId="77777777" w:rsidR="000723D3" w:rsidRDefault="000723D3" w:rsidP="00F746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FE5896"/>
    <w:multiLevelType w:val="hybridMultilevel"/>
    <w:tmpl w:val="5AA84CF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D966810"/>
    <w:multiLevelType w:val="multilevel"/>
    <w:tmpl w:val="EB4A05CA"/>
    <w:lvl w:ilvl="0">
      <w:start w:val="1"/>
      <w:numFmt w:val="lowerLetter"/>
      <w:lvlText w:val="%1)"/>
      <w:lvlJc w:val="left"/>
      <w:pPr>
        <w:tabs>
          <w:tab w:val="left" w:pos="216"/>
        </w:tabs>
      </w:pPr>
      <w:rPr>
        <w:rFonts w:ascii="Century Gothic" w:eastAsia="Century Gothic" w:hAnsi="Century Gothic"/>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DA05E95"/>
    <w:multiLevelType w:val="multilevel"/>
    <w:tmpl w:val="7060A784"/>
    <w:lvl w:ilvl="0">
      <w:start w:val="1"/>
      <w:numFmt w:val="decimal"/>
      <w:lvlText w:val="%1."/>
      <w:lvlJc w:val="left"/>
      <w:pPr>
        <w:tabs>
          <w:tab w:val="left" w:pos="288"/>
        </w:tabs>
      </w:pPr>
      <w:rPr>
        <w:rFonts w:ascii="Century Gothic" w:eastAsia="Century Gothic" w:hAnsi="Century Gothic"/>
        <w:color w:val="000000"/>
        <w:spacing w:val="-29"/>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F514AE8"/>
    <w:multiLevelType w:val="hybridMultilevel"/>
    <w:tmpl w:val="A5A4FBFC"/>
    <w:lvl w:ilvl="0" w:tplc="BAB43C02">
      <w:start w:val="1"/>
      <w:numFmt w:val="decimal"/>
      <w:lvlText w:val="(%1)"/>
      <w:lvlJc w:val="left"/>
      <w:pPr>
        <w:ind w:left="576" w:hanging="360"/>
      </w:pPr>
      <w:rPr>
        <w:rFonts w:hint="default"/>
      </w:rPr>
    </w:lvl>
    <w:lvl w:ilvl="1" w:tplc="04100019" w:tentative="1">
      <w:start w:val="1"/>
      <w:numFmt w:val="lowerLetter"/>
      <w:lvlText w:val="%2."/>
      <w:lvlJc w:val="left"/>
      <w:pPr>
        <w:ind w:left="1296" w:hanging="360"/>
      </w:pPr>
    </w:lvl>
    <w:lvl w:ilvl="2" w:tplc="0410001B" w:tentative="1">
      <w:start w:val="1"/>
      <w:numFmt w:val="lowerRoman"/>
      <w:lvlText w:val="%3."/>
      <w:lvlJc w:val="right"/>
      <w:pPr>
        <w:ind w:left="2016" w:hanging="180"/>
      </w:pPr>
    </w:lvl>
    <w:lvl w:ilvl="3" w:tplc="0410000F" w:tentative="1">
      <w:start w:val="1"/>
      <w:numFmt w:val="decimal"/>
      <w:lvlText w:val="%4."/>
      <w:lvlJc w:val="left"/>
      <w:pPr>
        <w:ind w:left="2736" w:hanging="360"/>
      </w:pPr>
    </w:lvl>
    <w:lvl w:ilvl="4" w:tplc="04100019" w:tentative="1">
      <w:start w:val="1"/>
      <w:numFmt w:val="lowerLetter"/>
      <w:lvlText w:val="%5."/>
      <w:lvlJc w:val="left"/>
      <w:pPr>
        <w:ind w:left="3456" w:hanging="360"/>
      </w:pPr>
    </w:lvl>
    <w:lvl w:ilvl="5" w:tplc="0410001B" w:tentative="1">
      <w:start w:val="1"/>
      <w:numFmt w:val="lowerRoman"/>
      <w:lvlText w:val="%6."/>
      <w:lvlJc w:val="right"/>
      <w:pPr>
        <w:ind w:left="4176" w:hanging="180"/>
      </w:pPr>
    </w:lvl>
    <w:lvl w:ilvl="6" w:tplc="0410000F" w:tentative="1">
      <w:start w:val="1"/>
      <w:numFmt w:val="decimal"/>
      <w:lvlText w:val="%7."/>
      <w:lvlJc w:val="left"/>
      <w:pPr>
        <w:ind w:left="4896" w:hanging="360"/>
      </w:pPr>
    </w:lvl>
    <w:lvl w:ilvl="7" w:tplc="04100019" w:tentative="1">
      <w:start w:val="1"/>
      <w:numFmt w:val="lowerLetter"/>
      <w:lvlText w:val="%8."/>
      <w:lvlJc w:val="left"/>
      <w:pPr>
        <w:ind w:left="5616" w:hanging="360"/>
      </w:pPr>
    </w:lvl>
    <w:lvl w:ilvl="8" w:tplc="0410001B" w:tentative="1">
      <w:start w:val="1"/>
      <w:numFmt w:val="lowerRoman"/>
      <w:lvlText w:val="%9."/>
      <w:lvlJc w:val="right"/>
      <w:pPr>
        <w:ind w:left="6336" w:hanging="180"/>
      </w:pPr>
    </w:lvl>
  </w:abstractNum>
  <w:abstractNum w:abstractNumId="4" w15:restartNumberingAfterBreak="0">
    <w:nsid w:val="12840712"/>
    <w:multiLevelType w:val="multilevel"/>
    <w:tmpl w:val="F3F22DE2"/>
    <w:lvl w:ilvl="0">
      <w:start w:val="1"/>
      <w:numFmt w:val="decimal"/>
      <w:lvlText w:val="%1."/>
      <w:lvlJc w:val="left"/>
      <w:pPr>
        <w:tabs>
          <w:tab w:val="left" w:pos="288"/>
        </w:tabs>
      </w:pPr>
      <w:rPr>
        <w:rFonts w:ascii="Century Gothic" w:eastAsia="Century Gothic" w:hAnsi="Century Gothic"/>
        <w:color w:val="000000"/>
        <w:spacing w:val="-29"/>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59E0DB6"/>
    <w:multiLevelType w:val="hybridMultilevel"/>
    <w:tmpl w:val="13341340"/>
    <w:lvl w:ilvl="0" w:tplc="F5BA7356">
      <w:start w:val="1"/>
      <w:numFmt w:val="decimal"/>
      <w:lvlText w:val="(%1)"/>
      <w:lvlJc w:val="left"/>
      <w:pPr>
        <w:ind w:left="576" w:hanging="360"/>
      </w:pPr>
      <w:rPr>
        <w:rFonts w:hint="default"/>
      </w:rPr>
    </w:lvl>
    <w:lvl w:ilvl="1" w:tplc="04100019" w:tentative="1">
      <w:start w:val="1"/>
      <w:numFmt w:val="lowerLetter"/>
      <w:lvlText w:val="%2."/>
      <w:lvlJc w:val="left"/>
      <w:pPr>
        <w:ind w:left="1296" w:hanging="360"/>
      </w:pPr>
    </w:lvl>
    <w:lvl w:ilvl="2" w:tplc="0410001B" w:tentative="1">
      <w:start w:val="1"/>
      <w:numFmt w:val="lowerRoman"/>
      <w:lvlText w:val="%3."/>
      <w:lvlJc w:val="right"/>
      <w:pPr>
        <w:ind w:left="2016" w:hanging="180"/>
      </w:pPr>
    </w:lvl>
    <w:lvl w:ilvl="3" w:tplc="0410000F" w:tentative="1">
      <w:start w:val="1"/>
      <w:numFmt w:val="decimal"/>
      <w:lvlText w:val="%4."/>
      <w:lvlJc w:val="left"/>
      <w:pPr>
        <w:ind w:left="2736" w:hanging="360"/>
      </w:pPr>
    </w:lvl>
    <w:lvl w:ilvl="4" w:tplc="04100019" w:tentative="1">
      <w:start w:val="1"/>
      <w:numFmt w:val="lowerLetter"/>
      <w:lvlText w:val="%5."/>
      <w:lvlJc w:val="left"/>
      <w:pPr>
        <w:ind w:left="3456" w:hanging="360"/>
      </w:pPr>
    </w:lvl>
    <w:lvl w:ilvl="5" w:tplc="0410001B" w:tentative="1">
      <w:start w:val="1"/>
      <w:numFmt w:val="lowerRoman"/>
      <w:lvlText w:val="%6."/>
      <w:lvlJc w:val="right"/>
      <w:pPr>
        <w:ind w:left="4176" w:hanging="180"/>
      </w:pPr>
    </w:lvl>
    <w:lvl w:ilvl="6" w:tplc="0410000F" w:tentative="1">
      <w:start w:val="1"/>
      <w:numFmt w:val="decimal"/>
      <w:lvlText w:val="%7."/>
      <w:lvlJc w:val="left"/>
      <w:pPr>
        <w:ind w:left="4896" w:hanging="360"/>
      </w:pPr>
    </w:lvl>
    <w:lvl w:ilvl="7" w:tplc="04100019" w:tentative="1">
      <w:start w:val="1"/>
      <w:numFmt w:val="lowerLetter"/>
      <w:lvlText w:val="%8."/>
      <w:lvlJc w:val="left"/>
      <w:pPr>
        <w:ind w:left="5616" w:hanging="360"/>
      </w:pPr>
    </w:lvl>
    <w:lvl w:ilvl="8" w:tplc="0410001B" w:tentative="1">
      <w:start w:val="1"/>
      <w:numFmt w:val="lowerRoman"/>
      <w:lvlText w:val="%9."/>
      <w:lvlJc w:val="right"/>
      <w:pPr>
        <w:ind w:left="6336" w:hanging="180"/>
      </w:pPr>
    </w:lvl>
  </w:abstractNum>
  <w:abstractNum w:abstractNumId="6" w15:restartNumberingAfterBreak="0">
    <w:nsid w:val="233F5748"/>
    <w:multiLevelType w:val="multilevel"/>
    <w:tmpl w:val="6A22306C"/>
    <w:lvl w:ilvl="0">
      <w:start w:val="4"/>
      <w:numFmt w:val="decimal"/>
      <w:lvlText w:val="%1."/>
      <w:lvlJc w:val="left"/>
      <w:pPr>
        <w:tabs>
          <w:tab w:val="left" w:pos="216"/>
        </w:tabs>
      </w:pPr>
      <w:rPr>
        <w:rFonts w:ascii="Century Gothic" w:eastAsia="Century Gothic" w:hAnsi="Century Gothic"/>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B811E7E"/>
    <w:multiLevelType w:val="multilevel"/>
    <w:tmpl w:val="E070DAB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C1438ED"/>
    <w:multiLevelType w:val="hybridMultilevel"/>
    <w:tmpl w:val="3522CECE"/>
    <w:lvl w:ilvl="0" w:tplc="04100011">
      <w:start w:val="1"/>
      <w:numFmt w:val="decimal"/>
      <w:lvlText w:val="%1)"/>
      <w:lvlJc w:val="left"/>
      <w:pPr>
        <w:ind w:left="936" w:hanging="360"/>
      </w:pPr>
    </w:lvl>
    <w:lvl w:ilvl="1" w:tplc="04100019" w:tentative="1">
      <w:start w:val="1"/>
      <w:numFmt w:val="lowerLetter"/>
      <w:lvlText w:val="%2."/>
      <w:lvlJc w:val="left"/>
      <w:pPr>
        <w:ind w:left="1656" w:hanging="360"/>
      </w:pPr>
    </w:lvl>
    <w:lvl w:ilvl="2" w:tplc="0410001B" w:tentative="1">
      <w:start w:val="1"/>
      <w:numFmt w:val="lowerRoman"/>
      <w:lvlText w:val="%3."/>
      <w:lvlJc w:val="right"/>
      <w:pPr>
        <w:ind w:left="2376" w:hanging="180"/>
      </w:pPr>
    </w:lvl>
    <w:lvl w:ilvl="3" w:tplc="0410000F" w:tentative="1">
      <w:start w:val="1"/>
      <w:numFmt w:val="decimal"/>
      <w:lvlText w:val="%4."/>
      <w:lvlJc w:val="left"/>
      <w:pPr>
        <w:ind w:left="3096" w:hanging="360"/>
      </w:pPr>
    </w:lvl>
    <w:lvl w:ilvl="4" w:tplc="04100019" w:tentative="1">
      <w:start w:val="1"/>
      <w:numFmt w:val="lowerLetter"/>
      <w:lvlText w:val="%5."/>
      <w:lvlJc w:val="left"/>
      <w:pPr>
        <w:ind w:left="3816" w:hanging="360"/>
      </w:pPr>
    </w:lvl>
    <w:lvl w:ilvl="5" w:tplc="0410001B" w:tentative="1">
      <w:start w:val="1"/>
      <w:numFmt w:val="lowerRoman"/>
      <w:lvlText w:val="%6."/>
      <w:lvlJc w:val="right"/>
      <w:pPr>
        <w:ind w:left="4536" w:hanging="180"/>
      </w:pPr>
    </w:lvl>
    <w:lvl w:ilvl="6" w:tplc="0410000F" w:tentative="1">
      <w:start w:val="1"/>
      <w:numFmt w:val="decimal"/>
      <w:lvlText w:val="%7."/>
      <w:lvlJc w:val="left"/>
      <w:pPr>
        <w:ind w:left="5256" w:hanging="360"/>
      </w:pPr>
    </w:lvl>
    <w:lvl w:ilvl="7" w:tplc="04100019" w:tentative="1">
      <w:start w:val="1"/>
      <w:numFmt w:val="lowerLetter"/>
      <w:lvlText w:val="%8."/>
      <w:lvlJc w:val="left"/>
      <w:pPr>
        <w:ind w:left="5976" w:hanging="360"/>
      </w:pPr>
    </w:lvl>
    <w:lvl w:ilvl="8" w:tplc="0410001B" w:tentative="1">
      <w:start w:val="1"/>
      <w:numFmt w:val="lowerRoman"/>
      <w:lvlText w:val="%9."/>
      <w:lvlJc w:val="right"/>
      <w:pPr>
        <w:ind w:left="6696" w:hanging="180"/>
      </w:pPr>
    </w:lvl>
  </w:abstractNum>
  <w:abstractNum w:abstractNumId="9" w15:restartNumberingAfterBreak="0">
    <w:nsid w:val="2D1235C7"/>
    <w:multiLevelType w:val="multilevel"/>
    <w:tmpl w:val="0D42F04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2EE00A87"/>
    <w:multiLevelType w:val="multilevel"/>
    <w:tmpl w:val="0D42F04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2FC25C73"/>
    <w:multiLevelType w:val="multilevel"/>
    <w:tmpl w:val="0D42F04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30530CE8"/>
    <w:multiLevelType w:val="multilevel"/>
    <w:tmpl w:val="A2E0DCA8"/>
    <w:lvl w:ilvl="0">
      <w:start w:val="1"/>
      <w:numFmt w:val="decimal"/>
      <w:lvlText w:val="%1."/>
      <w:lvlJc w:val="left"/>
      <w:pPr>
        <w:tabs>
          <w:tab w:val="left" w:pos="216"/>
        </w:tabs>
      </w:pPr>
      <w:rPr>
        <w:rFonts w:ascii="Century Gothic" w:eastAsia="Century Gothic" w:hAnsi="Century Gothic"/>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0A7231F"/>
    <w:multiLevelType w:val="multilevel"/>
    <w:tmpl w:val="0D42F04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3467205B"/>
    <w:multiLevelType w:val="hybridMultilevel"/>
    <w:tmpl w:val="DD3604C4"/>
    <w:lvl w:ilvl="0" w:tplc="AD74C6B2">
      <w:numFmt w:val="bullet"/>
      <w:lvlText w:val="-"/>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7C303A1"/>
    <w:multiLevelType w:val="hybridMultilevel"/>
    <w:tmpl w:val="37147340"/>
    <w:lvl w:ilvl="0" w:tplc="CC06A688">
      <w:numFmt w:val="bullet"/>
      <w:lvlText w:val="-"/>
      <w:lvlJc w:val="left"/>
      <w:pPr>
        <w:ind w:left="504" w:hanging="360"/>
      </w:pPr>
      <w:rPr>
        <w:rFonts w:ascii="Arial" w:eastAsia="Century Gothic" w:hAnsi="Arial" w:cs="Arial" w:hint="default"/>
      </w:rPr>
    </w:lvl>
    <w:lvl w:ilvl="1" w:tplc="04100003" w:tentative="1">
      <w:start w:val="1"/>
      <w:numFmt w:val="bullet"/>
      <w:lvlText w:val="o"/>
      <w:lvlJc w:val="left"/>
      <w:pPr>
        <w:ind w:left="1224" w:hanging="360"/>
      </w:pPr>
      <w:rPr>
        <w:rFonts w:ascii="Courier New" w:hAnsi="Courier New" w:cs="Courier New" w:hint="default"/>
      </w:rPr>
    </w:lvl>
    <w:lvl w:ilvl="2" w:tplc="04100005" w:tentative="1">
      <w:start w:val="1"/>
      <w:numFmt w:val="bullet"/>
      <w:lvlText w:val=""/>
      <w:lvlJc w:val="left"/>
      <w:pPr>
        <w:ind w:left="1944" w:hanging="360"/>
      </w:pPr>
      <w:rPr>
        <w:rFonts w:ascii="Wingdings" w:hAnsi="Wingdings" w:hint="default"/>
      </w:rPr>
    </w:lvl>
    <w:lvl w:ilvl="3" w:tplc="04100001" w:tentative="1">
      <w:start w:val="1"/>
      <w:numFmt w:val="bullet"/>
      <w:lvlText w:val=""/>
      <w:lvlJc w:val="left"/>
      <w:pPr>
        <w:ind w:left="2664" w:hanging="360"/>
      </w:pPr>
      <w:rPr>
        <w:rFonts w:ascii="Symbol" w:hAnsi="Symbol" w:hint="default"/>
      </w:rPr>
    </w:lvl>
    <w:lvl w:ilvl="4" w:tplc="04100003" w:tentative="1">
      <w:start w:val="1"/>
      <w:numFmt w:val="bullet"/>
      <w:lvlText w:val="o"/>
      <w:lvlJc w:val="left"/>
      <w:pPr>
        <w:ind w:left="3384" w:hanging="360"/>
      </w:pPr>
      <w:rPr>
        <w:rFonts w:ascii="Courier New" w:hAnsi="Courier New" w:cs="Courier New" w:hint="default"/>
      </w:rPr>
    </w:lvl>
    <w:lvl w:ilvl="5" w:tplc="04100005" w:tentative="1">
      <w:start w:val="1"/>
      <w:numFmt w:val="bullet"/>
      <w:lvlText w:val=""/>
      <w:lvlJc w:val="left"/>
      <w:pPr>
        <w:ind w:left="4104" w:hanging="360"/>
      </w:pPr>
      <w:rPr>
        <w:rFonts w:ascii="Wingdings" w:hAnsi="Wingdings" w:hint="default"/>
      </w:rPr>
    </w:lvl>
    <w:lvl w:ilvl="6" w:tplc="04100001" w:tentative="1">
      <w:start w:val="1"/>
      <w:numFmt w:val="bullet"/>
      <w:lvlText w:val=""/>
      <w:lvlJc w:val="left"/>
      <w:pPr>
        <w:ind w:left="4824" w:hanging="360"/>
      </w:pPr>
      <w:rPr>
        <w:rFonts w:ascii="Symbol" w:hAnsi="Symbol" w:hint="default"/>
      </w:rPr>
    </w:lvl>
    <w:lvl w:ilvl="7" w:tplc="04100003" w:tentative="1">
      <w:start w:val="1"/>
      <w:numFmt w:val="bullet"/>
      <w:lvlText w:val="o"/>
      <w:lvlJc w:val="left"/>
      <w:pPr>
        <w:ind w:left="5544" w:hanging="360"/>
      </w:pPr>
      <w:rPr>
        <w:rFonts w:ascii="Courier New" w:hAnsi="Courier New" w:cs="Courier New" w:hint="default"/>
      </w:rPr>
    </w:lvl>
    <w:lvl w:ilvl="8" w:tplc="04100005" w:tentative="1">
      <w:start w:val="1"/>
      <w:numFmt w:val="bullet"/>
      <w:lvlText w:val=""/>
      <w:lvlJc w:val="left"/>
      <w:pPr>
        <w:ind w:left="6264" w:hanging="360"/>
      </w:pPr>
      <w:rPr>
        <w:rFonts w:ascii="Wingdings" w:hAnsi="Wingdings" w:hint="default"/>
      </w:rPr>
    </w:lvl>
  </w:abstractNum>
  <w:abstractNum w:abstractNumId="16" w15:restartNumberingAfterBreak="0">
    <w:nsid w:val="37D82711"/>
    <w:multiLevelType w:val="multilevel"/>
    <w:tmpl w:val="04BAABA2"/>
    <w:lvl w:ilvl="0">
      <w:start w:val="1"/>
      <w:numFmt w:val="decimal"/>
      <w:lvlText w:val="%1."/>
      <w:lvlJc w:val="left"/>
      <w:pPr>
        <w:tabs>
          <w:tab w:val="left" w:pos="360"/>
        </w:tabs>
      </w:pPr>
      <w:rPr>
        <w:rFonts w:ascii="Century Gothic" w:eastAsia="Century Gothic" w:hAnsi="Century Gothic"/>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E9945B9"/>
    <w:multiLevelType w:val="multilevel"/>
    <w:tmpl w:val="03762B8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41842886"/>
    <w:multiLevelType w:val="multilevel"/>
    <w:tmpl w:val="0D42F04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465576A5"/>
    <w:multiLevelType w:val="hybridMultilevel"/>
    <w:tmpl w:val="4F062B6C"/>
    <w:lvl w:ilvl="0" w:tplc="9558C9CA">
      <w:start w:val="1"/>
      <w:numFmt w:val="upperLetter"/>
      <w:lvlText w:val="%1)"/>
      <w:lvlJc w:val="left"/>
      <w:pPr>
        <w:ind w:left="792" w:hanging="360"/>
      </w:pPr>
      <w:rPr>
        <w:rFonts w:hint="default"/>
        <w:b/>
      </w:rPr>
    </w:lvl>
    <w:lvl w:ilvl="1" w:tplc="04100019" w:tentative="1">
      <w:start w:val="1"/>
      <w:numFmt w:val="lowerLetter"/>
      <w:lvlText w:val="%2."/>
      <w:lvlJc w:val="left"/>
      <w:pPr>
        <w:ind w:left="1512" w:hanging="360"/>
      </w:pPr>
    </w:lvl>
    <w:lvl w:ilvl="2" w:tplc="0410001B" w:tentative="1">
      <w:start w:val="1"/>
      <w:numFmt w:val="lowerRoman"/>
      <w:lvlText w:val="%3."/>
      <w:lvlJc w:val="right"/>
      <w:pPr>
        <w:ind w:left="2232" w:hanging="180"/>
      </w:pPr>
    </w:lvl>
    <w:lvl w:ilvl="3" w:tplc="0410000F" w:tentative="1">
      <w:start w:val="1"/>
      <w:numFmt w:val="decimal"/>
      <w:lvlText w:val="%4."/>
      <w:lvlJc w:val="left"/>
      <w:pPr>
        <w:ind w:left="2952" w:hanging="360"/>
      </w:pPr>
    </w:lvl>
    <w:lvl w:ilvl="4" w:tplc="04100019" w:tentative="1">
      <w:start w:val="1"/>
      <w:numFmt w:val="lowerLetter"/>
      <w:lvlText w:val="%5."/>
      <w:lvlJc w:val="left"/>
      <w:pPr>
        <w:ind w:left="3672" w:hanging="360"/>
      </w:pPr>
    </w:lvl>
    <w:lvl w:ilvl="5" w:tplc="0410001B" w:tentative="1">
      <w:start w:val="1"/>
      <w:numFmt w:val="lowerRoman"/>
      <w:lvlText w:val="%6."/>
      <w:lvlJc w:val="right"/>
      <w:pPr>
        <w:ind w:left="4392" w:hanging="180"/>
      </w:pPr>
    </w:lvl>
    <w:lvl w:ilvl="6" w:tplc="0410000F" w:tentative="1">
      <w:start w:val="1"/>
      <w:numFmt w:val="decimal"/>
      <w:lvlText w:val="%7."/>
      <w:lvlJc w:val="left"/>
      <w:pPr>
        <w:ind w:left="5112" w:hanging="360"/>
      </w:pPr>
    </w:lvl>
    <w:lvl w:ilvl="7" w:tplc="04100019" w:tentative="1">
      <w:start w:val="1"/>
      <w:numFmt w:val="lowerLetter"/>
      <w:lvlText w:val="%8."/>
      <w:lvlJc w:val="left"/>
      <w:pPr>
        <w:ind w:left="5832" w:hanging="360"/>
      </w:pPr>
    </w:lvl>
    <w:lvl w:ilvl="8" w:tplc="0410001B" w:tentative="1">
      <w:start w:val="1"/>
      <w:numFmt w:val="lowerRoman"/>
      <w:lvlText w:val="%9."/>
      <w:lvlJc w:val="right"/>
      <w:pPr>
        <w:ind w:left="6552" w:hanging="180"/>
      </w:pPr>
    </w:lvl>
  </w:abstractNum>
  <w:abstractNum w:abstractNumId="20" w15:restartNumberingAfterBreak="0">
    <w:nsid w:val="47832712"/>
    <w:multiLevelType w:val="multilevel"/>
    <w:tmpl w:val="E1F61C7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490B6BAE"/>
    <w:multiLevelType w:val="multilevel"/>
    <w:tmpl w:val="A2E0DCA8"/>
    <w:lvl w:ilvl="0">
      <w:start w:val="1"/>
      <w:numFmt w:val="decimal"/>
      <w:lvlText w:val="%1."/>
      <w:lvlJc w:val="left"/>
      <w:pPr>
        <w:tabs>
          <w:tab w:val="left" w:pos="216"/>
        </w:tabs>
      </w:pPr>
      <w:rPr>
        <w:rFonts w:ascii="Century Gothic" w:eastAsia="Century Gothic" w:hAnsi="Century Gothic"/>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EBB1DD3"/>
    <w:multiLevelType w:val="hybridMultilevel"/>
    <w:tmpl w:val="816455EE"/>
    <w:lvl w:ilvl="0" w:tplc="04100001">
      <w:start w:val="1"/>
      <w:numFmt w:val="bullet"/>
      <w:lvlText w:val=""/>
      <w:lvlJc w:val="left"/>
      <w:pPr>
        <w:tabs>
          <w:tab w:val="num" w:pos="720"/>
        </w:tabs>
        <w:ind w:left="720" w:hanging="360"/>
      </w:pPr>
      <w:rPr>
        <w:rFonts w:ascii="Symbol" w:hAnsi="Symbol" w:hint="default"/>
      </w:rPr>
    </w:lvl>
    <w:lvl w:ilvl="1" w:tplc="04100001">
      <w:start w:val="1"/>
      <w:numFmt w:val="bullet"/>
      <w:lvlText w:val=""/>
      <w:lvlJc w:val="left"/>
      <w:pPr>
        <w:tabs>
          <w:tab w:val="num" w:pos="1440"/>
        </w:tabs>
        <w:ind w:left="1440" w:hanging="360"/>
      </w:pPr>
      <w:rPr>
        <w:rFonts w:ascii="Symbol" w:hAnsi="Symbol"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FCF704A"/>
    <w:multiLevelType w:val="hybridMultilevel"/>
    <w:tmpl w:val="518E4118"/>
    <w:lvl w:ilvl="0" w:tplc="AD74C6B2">
      <w:numFmt w:val="bullet"/>
      <w:lvlText w:val="-"/>
      <w:lvlJc w:val="left"/>
      <w:pPr>
        <w:ind w:left="936" w:hanging="360"/>
      </w:pPr>
      <w:rPr>
        <w:rFonts w:hint="default"/>
      </w:rPr>
    </w:lvl>
    <w:lvl w:ilvl="1" w:tplc="04100003" w:tentative="1">
      <w:start w:val="1"/>
      <w:numFmt w:val="bullet"/>
      <w:lvlText w:val="o"/>
      <w:lvlJc w:val="left"/>
      <w:pPr>
        <w:ind w:left="1656" w:hanging="360"/>
      </w:pPr>
      <w:rPr>
        <w:rFonts w:ascii="Courier New" w:hAnsi="Courier New" w:cs="Courier New" w:hint="default"/>
      </w:rPr>
    </w:lvl>
    <w:lvl w:ilvl="2" w:tplc="04100005" w:tentative="1">
      <w:start w:val="1"/>
      <w:numFmt w:val="bullet"/>
      <w:lvlText w:val=""/>
      <w:lvlJc w:val="left"/>
      <w:pPr>
        <w:ind w:left="2376" w:hanging="360"/>
      </w:pPr>
      <w:rPr>
        <w:rFonts w:ascii="Wingdings" w:hAnsi="Wingdings" w:hint="default"/>
      </w:rPr>
    </w:lvl>
    <w:lvl w:ilvl="3" w:tplc="04100001" w:tentative="1">
      <w:start w:val="1"/>
      <w:numFmt w:val="bullet"/>
      <w:lvlText w:val=""/>
      <w:lvlJc w:val="left"/>
      <w:pPr>
        <w:ind w:left="3096" w:hanging="360"/>
      </w:pPr>
      <w:rPr>
        <w:rFonts w:ascii="Symbol" w:hAnsi="Symbol" w:hint="default"/>
      </w:rPr>
    </w:lvl>
    <w:lvl w:ilvl="4" w:tplc="04100003" w:tentative="1">
      <w:start w:val="1"/>
      <w:numFmt w:val="bullet"/>
      <w:lvlText w:val="o"/>
      <w:lvlJc w:val="left"/>
      <w:pPr>
        <w:ind w:left="3816" w:hanging="360"/>
      </w:pPr>
      <w:rPr>
        <w:rFonts w:ascii="Courier New" w:hAnsi="Courier New" w:cs="Courier New" w:hint="default"/>
      </w:rPr>
    </w:lvl>
    <w:lvl w:ilvl="5" w:tplc="04100005" w:tentative="1">
      <w:start w:val="1"/>
      <w:numFmt w:val="bullet"/>
      <w:lvlText w:val=""/>
      <w:lvlJc w:val="left"/>
      <w:pPr>
        <w:ind w:left="4536" w:hanging="360"/>
      </w:pPr>
      <w:rPr>
        <w:rFonts w:ascii="Wingdings" w:hAnsi="Wingdings" w:hint="default"/>
      </w:rPr>
    </w:lvl>
    <w:lvl w:ilvl="6" w:tplc="04100001" w:tentative="1">
      <w:start w:val="1"/>
      <w:numFmt w:val="bullet"/>
      <w:lvlText w:val=""/>
      <w:lvlJc w:val="left"/>
      <w:pPr>
        <w:ind w:left="5256" w:hanging="360"/>
      </w:pPr>
      <w:rPr>
        <w:rFonts w:ascii="Symbol" w:hAnsi="Symbol" w:hint="default"/>
      </w:rPr>
    </w:lvl>
    <w:lvl w:ilvl="7" w:tplc="04100003" w:tentative="1">
      <w:start w:val="1"/>
      <w:numFmt w:val="bullet"/>
      <w:lvlText w:val="o"/>
      <w:lvlJc w:val="left"/>
      <w:pPr>
        <w:ind w:left="5976" w:hanging="360"/>
      </w:pPr>
      <w:rPr>
        <w:rFonts w:ascii="Courier New" w:hAnsi="Courier New" w:cs="Courier New" w:hint="default"/>
      </w:rPr>
    </w:lvl>
    <w:lvl w:ilvl="8" w:tplc="04100005" w:tentative="1">
      <w:start w:val="1"/>
      <w:numFmt w:val="bullet"/>
      <w:lvlText w:val=""/>
      <w:lvlJc w:val="left"/>
      <w:pPr>
        <w:ind w:left="6696" w:hanging="360"/>
      </w:pPr>
      <w:rPr>
        <w:rFonts w:ascii="Wingdings" w:hAnsi="Wingdings" w:hint="default"/>
      </w:rPr>
    </w:lvl>
  </w:abstractNum>
  <w:abstractNum w:abstractNumId="24" w15:restartNumberingAfterBreak="0">
    <w:nsid w:val="53286555"/>
    <w:multiLevelType w:val="hybridMultilevel"/>
    <w:tmpl w:val="608EA4EC"/>
    <w:lvl w:ilvl="0" w:tplc="AD74C6B2">
      <w:numFmt w:val="bullet"/>
      <w:lvlText w:val="-"/>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559620B9"/>
    <w:multiLevelType w:val="multilevel"/>
    <w:tmpl w:val="181AEFEC"/>
    <w:lvl w:ilvl="0">
      <w:start w:val="1"/>
      <w:numFmt w:val="decimal"/>
      <w:lvlText w:val="%1."/>
      <w:lvlJc w:val="left"/>
      <w:pPr>
        <w:tabs>
          <w:tab w:val="left" w:pos="432"/>
        </w:tabs>
      </w:pPr>
      <w:rPr>
        <w:rFonts w:ascii="Century Gothic" w:eastAsia="Century Gothic" w:hAnsi="Century Gothic"/>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A3564CD"/>
    <w:multiLevelType w:val="multilevel"/>
    <w:tmpl w:val="E3609C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BA76E5C"/>
    <w:multiLevelType w:val="multilevel"/>
    <w:tmpl w:val="0E7CEC14"/>
    <w:lvl w:ilvl="0">
      <w:start w:val="1"/>
      <w:numFmt w:val="decimal"/>
      <w:lvlText w:val="%1."/>
      <w:lvlJc w:val="left"/>
      <w:pPr>
        <w:tabs>
          <w:tab w:val="left" w:pos="216"/>
        </w:tabs>
      </w:pPr>
      <w:rPr>
        <w:rFonts w:ascii="Century Gothic" w:eastAsia="Century Gothic" w:hAnsi="Century Gothic"/>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0F27D46"/>
    <w:multiLevelType w:val="multilevel"/>
    <w:tmpl w:val="695414D0"/>
    <w:lvl w:ilvl="0">
      <w:numFmt w:val="bullet"/>
      <w:lvlText w:val="·"/>
      <w:lvlJc w:val="left"/>
      <w:pPr>
        <w:tabs>
          <w:tab w:val="left" w:pos="144"/>
        </w:tabs>
      </w:pPr>
      <w:rPr>
        <w:rFonts w:ascii="Symbol" w:eastAsia="Symbol" w:hAnsi="Symbo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2DF61A2"/>
    <w:multiLevelType w:val="multilevel"/>
    <w:tmpl w:val="0D42F04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655A7F27"/>
    <w:multiLevelType w:val="multilevel"/>
    <w:tmpl w:val="B09611EC"/>
    <w:lvl w:ilvl="0">
      <w:start w:val="1"/>
      <w:numFmt w:val="decimal"/>
      <w:lvlText w:val="%1."/>
      <w:lvlJc w:val="left"/>
      <w:pPr>
        <w:tabs>
          <w:tab w:val="left" w:pos="216"/>
        </w:tabs>
      </w:pPr>
      <w:rPr>
        <w:rFonts w:ascii="Century Gothic" w:eastAsia="Century Gothic" w:hAnsi="Century Gothic"/>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73479E6"/>
    <w:multiLevelType w:val="hybridMultilevel"/>
    <w:tmpl w:val="63C84468"/>
    <w:lvl w:ilvl="0" w:tplc="AD74C6B2">
      <w:numFmt w:val="bullet"/>
      <w:lvlText w:val="-"/>
      <w:lvlJc w:val="left"/>
      <w:pPr>
        <w:ind w:left="936" w:hanging="360"/>
      </w:pPr>
      <w:rPr>
        <w:rFonts w:hint="default"/>
      </w:rPr>
    </w:lvl>
    <w:lvl w:ilvl="1" w:tplc="04100003" w:tentative="1">
      <w:start w:val="1"/>
      <w:numFmt w:val="bullet"/>
      <w:lvlText w:val="o"/>
      <w:lvlJc w:val="left"/>
      <w:pPr>
        <w:ind w:left="1656" w:hanging="360"/>
      </w:pPr>
      <w:rPr>
        <w:rFonts w:ascii="Courier New" w:hAnsi="Courier New" w:cs="Courier New" w:hint="default"/>
      </w:rPr>
    </w:lvl>
    <w:lvl w:ilvl="2" w:tplc="04100005" w:tentative="1">
      <w:start w:val="1"/>
      <w:numFmt w:val="bullet"/>
      <w:lvlText w:val=""/>
      <w:lvlJc w:val="left"/>
      <w:pPr>
        <w:ind w:left="2376" w:hanging="360"/>
      </w:pPr>
      <w:rPr>
        <w:rFonts w:ascii="Wingdings" w:hAnsi="Wingdings" w:hint="default"/>
      </w:rPr>
    </w:lvl>
    <w:lvl w:ilvl="3" w:tplc="04100001" w:tentative="1">
      <w:start w:val="1"/>
      <w:numFmt w:val="bullet"/>
      <w:lvlText w:val=""/>
      <w:lvlJc w:val="left"/>
      <w:pPr>
        <w:ind w:left="3096" w:hanging="360"/>
      </w:pPr>
      <w:rPr>
        <w:rFonts w:ascii="Symbol" w:hAnsi="Symbol" w:hint="default"/>
      </w:rPr>
    </w:lvl>
    <w:lvl w:ilvl="4" w:tplc="04100003" w:tentative="1">
      <w:start w:val="1"/>
      <w:numFmt w:val="bullet"/>
      <w:lvlText w:val="o"/>
      <w:lvlJc w:val="left"/>
      <w:pPr>
        <w:ind w:left="3816" w:hanging="360"/>
      </w:pPr>
      <w:rPr>
        <w:rFonts w:ascii="Courier New" w:hAnsi="Courier New" w:cs="Courier New" w:hint="default"/>
      </w:rPr>
    </w:lvl>
    <w:lvl w:ilvl="5" w:tplc="04100005" w:tentative="1">
      <w:start w:val="1"/>
      <w:numFmt w:val="bullet"/>
      <w:lvlText w:val=""/>
      <w:lvlJc w:val="left"/>
      <w:pPr>
        <w:ind w:left="4536" w:hanging="360"/>
      </w:pPr>
      <w:rPr>
        <w:rFonts w:ascii="Wingdings" w:hAnsi="Wingdings" w:hint="default"/>
      </w:rPr>
    </w:lvl>
    <w:lvl w:ilvl="6" w:tplc="04100001" w:tentative="1">
      <w:start w:val="1"/>
      <w:numFmt w:val="bullet"/>
      <w:lvlText w:val=""/>
      <w:lvlJc w:val="left"/>
      <w:pPr>
        <w:ind w:left="5256" w:hanging="360"/>
      </w:pPr>
      <w:rPr>
        <w:rFonts w:ascii="Symbol" w:hAnsi="Symbol" w:hint="default"/>
      </w:rPr>
    </w:lvl>
    <w:lvl w:ilvl="7" w:tplc="04100003" w:tentative="1">
      <w:start w:val="1"/>
      <w:numFmt w:val="bullet"/>
      <w:lvlText w:val="o"/>
      <w:lvlJc w:val="left"/>
      <w:pPr>
        <w:ind w:left="5976" w:hanging="360"/>
      </w:pPr>
      <w:rPr>
        <w:rFonts w:ascii="Courier New" w:hAnsi="Courier New" w:cs="Courier New" w:hint="default"/>
      </w:rPr>
    </w:lvl>
    <w:lvl w:ilvl="8" w:tplc="04100005" w:tentative="1">
      <w:start w:val="1"/>
      <w:numFmt w:val="bullet"/>
      <w:lvlText w:val=""/>
      <w:lvlJc w:val="left"/>
      <w:pPr>
        <w:ind w:left="6696" w:hanging="360"/>
      </w:pPr>
      <w:rPr>
        <w:rFonts w:ascii="Wingdings" w:hAnsi="Wingdings" w:hint="default"/>
      </w:rPr>
    </w:lvl>
  </w:abstractNum>
  <w:abstractNum w:abstractNumId="32" w15:restartNumberingAfterBreak="0">
    <w:nsid w:val="70D31A5A"/>
    <w:multiLevelType w:val="multilevel"/>
    <w:tmpl w:val="6C764C64"/>
    <w:lvl w:ilvl="0">
      <w:start w:val="1"/>
      <w:numFmt w:val="lowerLetter"/>
      <w:lvlText w:val="(%1)"/>
      <w:lvlJc w:val="left"/>
      <w:pPr>
        <w:tabs>
          <w:tab w:val="left" w:pos="288"/>
        </w:tabs>
      </w:pPr>
      <w:rPr>
        <w:rFonts w:ascii="Century Gothic" w:eastAsia="Century Gothic" w:hAnsi="Century Gothic"/>
        <w:color w:val="000000"/>
        <w:spacing w:val="0"/>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338095E"/>
    <w:multiLevelType w:val="hybridMultilevel"/>
    <w:tmpl w:val="0B840E32"/>
    <w:lvl w:ilvl="0" w:tplc="04100001">
      <w:start w:val="1"/>
      <w:numFmt w:val="bullet"/>
      <w:lvlText w:val=""/>
      <w:lvlJc w:val="left"/>
      <w:pPr>
        <w:ind w:left="936" w:hanging="360"/>
      </w:pPr>
      <w:rPr>
        <w:rFonts w:ascii="Symbol" w:hAnsi="Symbol" w:hint="default"/>
      </w:rPr>
    </w:lvl>
    <w:lvl w:ilvl="1" w:tplc="04100003" w:tentative="1">
      <w:start w:val="1"/>
      <w:numFmt w:val="bullet"/>
      <w:lvlText w:val="o"/>
      <w:lvlJc w:val="left"/>
      <w:pPr>
        <w:ind w:left="1656" w:hanging="360"/>
      </w:pPr>
      <w:rPr>
        <w:rFonts w:ascii="Courier New" w:hAnsi="Courier New" w:cs="Courier New" w:hint="default"/>
      </w:rPr>
    </w:lvl>
    <w:lvl w:ilvl="2" w:tplc="04100005" w:tentative="1">
      <w:start w:val="1"/>
      <w:numFmt w:val="bullet"/>
      <w:lvlText w:val=""/>
      <w:lvlJc w:val="left"/>
      <w:pPr>
        <w:ind w:left="2376" w:hanging="360"/>
      </w:pPr>
      <w:rPr>
        <w:rFonts w:ascii="Wingdings" w:hAnsi="Wingdings" w:hint="default"/>
      </w:rPr>
    </w:lvl>
    <w:lvl w:ilvl="3" w:tplc="04100001" w:tentative="1">
      <w:start w:val="1"/>
      <w:numFmt w:val="bullet"/>
      <w:lvlText w:val=""/>
      <w:lvlJc w:val="left"/>
      <w:pPr>
        <w:ind w:left="3096" w:hanging="360"/>
      </w:pPr>
      <w:rPr>
        <w:rFonts w:ascii="Symbol" w:hAnsi="Symbol" w:hint="default"/>
      </w:rPr>
    </w:lvl>
    <w:lvl w:ilvl="4" w:tplc="04100003" w:tentative="1">
      <w:start w:val="1"/>
      <w:numFmt w:val="bullet"/>
      <w:lvlText w:val="o"/>
      <w:lvlJc w:val="left"/>
      <w:pPr>
        <w:ind w:left="3816" w:hanging="360"/>
      </w:pPr>
      <w:rPr>
        <w:rFonts w:ascii="Courier New" w:hAnsi="Courier New" w:cs="Courier New" w:hint="default"/>
      </w:rPr>
    </w:lvl>
    <w:lvl w:ilvl="5" w:tplc="04100005" w:tentative="1">
      <w:start w:val="1"/>
      <w:numFmt w:val="bullet"/>
      <w:lvlText w:val=""/>
      <w:lvlJc w:val="left"/>
      <w:pPr>
        <w:ind w:left="4536" w:hanging="360"/>
      </w:pPr>
      <w:rPr>
        <w:rFonts w:ascii="Wingdings" w:hAnsi="Wingdings" w:hint="default"/>
      </w:rPr>
    </w:lvl>
    <w:lvl w:ilvl="6" w:tplc="04100001" w:tentative="1">
      <w:start w:val="1"/>
      <w:numFmt w:val="bullet"/>
      <w:lvlText w:val=""/>
      <w:lvlJc w:val="left"/>
      <w:pPr>
        <w:ind w:left="5256" w:hanging="360"/>
      </w:pPr>
      <w:rPr>
        <w:rFonts w:ascii="Symbol" w:hAnsi="Symbol" w:hint="default"/>
      </w:rPr>
    </w:lvl>
    <w:lvl w:ilvl="7" w:tplc="04100003" w:tentative="1">
      <w:start w:val="1"/>
      <w:numFmt w:val="bullet"/>
      <w:lvlText w:val="o"/>
      <w:lvlJc w:val="left"/>
      <w:pPr>
        <w:ind w:left="5976" w:hanging="360"/>
      </w:pPr>
      <w:rPr>
        <w:rFonts w:ascii="Courier New" w:hAnsi="Courier New" w:cs="Courier New" w:hint="default"/>
      </w:rPr>
    </w:lvl>
    <w:lvl w:ilvl="8" w:tplc="04100005" w:tentative="1">
      <w:start w:val="1"/>
      <w:numFmt w:val="bullet"/>
      <w:lvlText w:val=""/>
      <w:lvlJc w:val="left"/>
      <w:pPr>
        <w:ind w:left="6696" w:hanging="360"/>
      </w:pPr>
      <w:rPr>
        <w:rFonts w:ascii="Wingdings" w:hAnsi="Wingdings" w:hint="default"/>
      </w:rPr>
    </w:lvl>
  </w:abstractNum>
  <w:abstractNum w:abstractNumId="34" w15:restartNumberingAfterBreak="0">
    <w:nsid w:val="763805E6"/>
    <w:multiLevelType w:val="multilevel"/>
    <w:tmpl w:val="0D42F04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5" w15:restartNumberingAfterBreak="0">
    <w:nsid w:val="79435F80"/>
    <w:multiLevelType w:val="multilevel"/>
    <w:tmpl w:val="0D42F04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6" w15:restartNumberingAfterBreak="0">
    <w:nsid w:val="7E03077B"/>
    <w:multiLevelType w:val="multilevel"/>
    <w:tmpl w:val="379261E2"/>
    <w:lvl w:ilvl="0">
      <w:start w:val="1"/>
      <w:numFmt w:val="lowerRoman"/>
      <w:lvlText w:val="%1)"/>
      <w:lvlJc w:val="left"/>
      <w:pPr>
        <w:tabs>
          <w:tab w:val="left" w:pos="720"/>
        </w:tabs>
      </w:pPr>
      <w:rPr>
        <w:rFonts w:ascii="Century Gothic" w:eastAsia="Century Gothic" w:hAnsi="Century Gothic"/>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698816203">
    <w:abstractNumId w:val="36"/>
  </w:num>
  <w:num w:numId="2" w16cid:durableId="456219900">
    <w:abstractNumId w:val="16"/>
  </w:num>
  <w:num w:numId="3" w16cid:durableId="164247610">
    <w:abstractNumId w:val="32"/>
  </w:num>
  <w:num w:numId="4" w16cid:durableId="1048525842">
    <w:abstractNumId w:val="2"/>
  </w:num>
  <w:num w:numId="5" w16cid:durableId="320354722">
    <w:abstractNumId w:val="4"/>
  </w:num>
  <w:num w:numId="6" w16cid:durableId="182018035">
    <w:abstractNumId w:val="25"/>
  </w:num>
  <w:num w:numId="7" w16cid:durableId="1963729732">
    <w:abstractNumId w:val="28"/>
  </w:num>
  <w:num w:numId="8" w16cid:durableId="199171032">
    <w:abstractNumId w:val="27"/>
  </w:num>
  <w:num w:numId="9" w16cid:durableId="2028869819">
    <w:abstractNumId w:val="6"/>
  </w:num>
  <w:num w:numId="10" w16cid:durableId="1804693194">
    <w:abstractNumId w:val="1"/>
  </w:num>
  <w:num w:numId="11" w16cid:durableId="269170725">
    <w:abstractNumId w:val="21"/>
  </w:num>
  <w:num w:numId="12" w16cid:durableId="1151825267">
    <w:abstractNumId w:val="30"/>
  </w:num>
  <w:num w:numId="13" w16cid:durableId="727387264">
    <w:abstractNumId w:val="19"/>
  </w:num>
  <w:num w:numId="14" w16cid:durableId="848981070">
    <w:abstractNumId w:val="0"/>
  </w:num>
  <w:num w:numId="15" w16cid:durableId="1473984238">
    <w:abstractNumId w:val="26"/>
  </w:num>
  <w:num w:numId="16" w16cid:durableId="2108311617">
    <w:abstractNumId w:val="35"/>
  </w:num>
  <w:num w:numId="17" w16cid:durableId="1049571865">
    <w:abstractNumId w:val="20"/>
  </w:num>
  <w:num w:numId="18" w16cid:durableId="608127536">
    <w:abstractNumId w:val="12"/>
  </w:num>
  <w:num w:numId="19" w16cid:durableId="2003854043">
    <w:abstractNumId w:val="24"/>
  </w:num>
  <w:num w:numId="20" w16cid:durableId="1030645418">
    <w:abstractNumId w:val="15"/>
  </w:num>
  <w:num w:numId="21" w16cid:durableId="812327705">
    <w:abstractNumId w:val="3"/>
  </w:num>
  <w:num w:numId="22" w16cid:durableId="2130665025">
    <w:abstractNumId w:val="31"/>
  </w:num>
  <w:num w:numId="23" w16cid:durableId="1972518417">
    <w:abstractNumId w:val="33"/>
  </w:num>
  <w:num w:numId="24" w16cid:durableId="1260945077">
    <w:abstractNumId w:val="14"/>
  </w:num>
  <w:num w:numId="25" w16cid:durableId="1651400008">
    <w:abstractNumId w:val="8"/>
  </w:num>
  <w:num w:numId="26" w16cid:durableId="897016057">
    <w:abstractNumId w:val="5"/>
  </w:num>
  <w:num w:numId="27" w16cid:durableId="713193492">
    <w:abstractNumId w:val="23"/>
  </w:num>
  <w:num w:numId="28" w16cid:durableId="2118132383">
    <w:abstractNumId w:val="29"/>
  </w:num>
  <w:num w:numId="29" w16cid:durableId="1640379712">
    <w:abstractNumId w:val="18"/>
  </w:num>
  <w:num w:numId="30" w16cid:durableId="1296594979">
    <w:abstractNumId w:val="9"/>
  </w:num>
  <w:num w:numId="31" w16cid:durableId="505288025">
    <w:abstractNumId w:val="13"/>
  </w:num>
  <w:num w:numId="32" w16cid:durableId="633221954">
    <w:abstractNumId w:val="7"/>
  </w:num>
  <w:num w:numId="33" w16cid:durableId="1693461209">
    <w:abstractNumId w:val="11"/>
  </w:num>
  <w:num w:numId="34" w16cid:durableId="416942736">
    <w:abstractNumId w:val="10"/>
  </w:num>
  <w:num w:numId="35" w16cid:durableId="1972779857">
    <w:abstractNumId w:val="34"/>
  </w:num>
  <w:num w:numId="36" w16cid:durableId="2061125998">
    <w:abstractNumId w:val="22"/>
  </w:num>
  <w:num w:numId="37" w16cid:durableId="6345527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it-IT" w:vendorID="64" w:dllVersion="6" w:nlCheck="1" w:checkStyle="0"/>
  <w:activeWritingStyle w:appName="MSWord" w:lang="it-IT" w:vendorID="64" w:dllVersion="4096" w:nlCheck="1" w:checkStyle="0"/>
  <w:activeWritingStyle w:appName="MSWord" w:lang="en-US" w:vendorID="64" w:dllVersion="4096" w:nlCheck="1" w:checkStyle="0"/>
  <w:activeWritingStyle w:appName="MSWord" w:lang="it-IT" w:vendorID="64" w:dllVersion="0" w:nlCheck="1" w:checkStyle="0"/>
  <w:activeWritingStyle w:appName="MSWord" w:lang="en-US" w:vendorID="64" w:dllVersion="0" w:nlCheck="1" w:checkStyle="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698"/>
    <w:rsid w:val="00003359"/>
    <w:rsid w:val="000475E1"/>
    <w:rsid w:val="000723D3"/>
    <w:rsid w:val="0007287D"/>
    <w:rsid w:val="000946C9"/>
    <w:rsid w:val="000C7DFF"/>
    <w:rsid w:val="000D77D2"/>
    <w:rsid w:val="00157D9F"/>
    <w:rsid w:val="00182B8D"/>
    <w:rsid w:val="001B0F76"/>
    <w:rsid w:val="001B1A98"/>
    <w:rsid w:val="001B1B84"/>
    <w:rsid w:val="001B3DFF"/>
    <w:rsid w:val="001E1E3A"/>
    <w:rsid w:val="001E67FD"/>
    <w:rsid w:val="00224573"/>
    <w:rsid w:val="00236B14"/>
    <w:rsid w:val="00244AFE"/>
    <w:rsid w:val="00261851"/>
    <w:rsid w:val="002644E8"/>
    <w:rsid w:val="00271C76"/>
    <w:rsid w:val="00292A08"/>
    <w:rsid w:val="002D47F8"/>
    <w:rsid w:val="003036CD"/>
    <w:rsid w:val="00364303"/>
    <w:rsid w:val="003C23C3"/>
    <w:rsid w:val="003F313D"/>
    <w:rsid w:val="00406F2A"/>
    <w:rsid w:val="00483AEE"/>
    <w:rsid w:val="00492482"/>
    <w:rsid w:val="00494C7A"/>
    <w:rsid w:val="004A0BDA"/>
    <w:rsid w:val="004A13E5"/>
    <w:rsid w:val="004F6A06"/>
    <w:rsid w:val="00580539"/>
    <w:rsid w:val="005B0B9E"/>
    <w:rsid w:val="005C6473"/>
    <w:rsid w:val="005F29C6"/>
    <w:rsid w:val="006149AF"/>
    <w:rsid w:val="006573BF"/>
    <w:rsid w:val="006B290D"/>
    <w:rsid w:val="006D1198"/>
    <w:rsid w:val="006D24FA"/>
    <w:rsid w:val="007B3E1C"/>
    <w:rsid w:val="007E500C"/>
    <w:rsid w:val="007F4D70"/>
    <w:rsid w:val="00885887"/>
    <w:rsid w:val="008D4E53"/>
    <w:rsid w:val="008D6819"/>
    <w:rsid w:val="008D784E"/>
    <w:rsid w:val="008E599C"/>
    <w:rsid w:val="00902481"/>
    <w:rsid w:val="00907566"/>
    <w:rsid w:val="00924DB2"/>
    <w:rsid w:val="00930D9F"/>
    <w:rsid w:val="00972BF6"/>
    <w:rsid w:val="00975922"/>
    <w:rsid w:val="009A1286"/>
    <w:rsid w:val="009B1B42"/>
    <w:rsid w:val="00A04DB3"/>
    <w:rsid w:val="00A564AC"/>
    <w:rsid w:val="00AA41C3"/>
    <w:rsid w:val="00AC4CA8"/>
    <w:rsid w:val="00AC56C1"/>
    <w:rsid w:val="00AD0F38"/>
    <w:rsid w:val="00AF4EE2"/>
    <w:rsid w:val="00B04C51"/>
    <w:rsid w:val="00B152C2"/>
    <w:rsid w:val="00B171AF"/>
    <w:rsid w:val="00B369AA"/>
    <w:rsid w:val="00B54339"/>
    <w:rsid w:val="00B65E2F"/>
    <w:rsid w:val="00BB3E9E"/>
    <w:rsid w:val="00BB4AD5"/>
    <w:rsid w:val="00BD0ECD"/>
    <w:rsid w:val="00BD1442"/>
    <w:rsid w:val="00BE1D14"/>
    <w:rsid w:val="00BF3ADD"/>
    <w:rsid w:val="00C130A0"/>
    <w:rsid w:val="00C61AF9"/>
    <w:rsid w:val="00C82FE8"/>
    <w:rsid w:val="00CA61AB"/>
    <w:rsid w:val="00CB1C26"/>
    <w:rsid w:val="00CB2511"/>
    <w:rsid w:val="00CC1951"/>
    <w:rsid w:val="00D05225"/>
    <w:rsid w:val="00D53526"/>
    <w:rsid w:val="00D62B82"/>
    <w:rsid w:val="00D63B3E"/>
    <w:rsid w:val="00D833A3"/>
    <w:rsid w:val="00DA0898"/>
    <w:rsid w:val="00E074F0"/>
    <w:rsid w:val="00E540B0"/>
    <w:rsid w:val="00E84BF5"/>
    <w:rsid w:val="00EA57B3"/>
    <w:rsid w:val="00EB4B63"/>
    <w:rsid w:val="00F415E6"/>
    <w:rsid w:val="00F74698"/>
    <w:rsid w:val="00F7661D"/>
    <w:rsid w:val="00F812A7"/>
    <w:rsid w:val="00F926C3"/>
    <w:rsid w:val="00FE3A3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8C37D"/>
  <w15:chartTrackingRefBased/>
  <w15:docId w15:val="{F64D6B0D-1F26-449A-A7E8-FD0097AC1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numbering" w:customStyle="1" w:styleId="NoList1">
    <w:name w:val="No List1"/>
    <w:next w:val="Nessunelenco"/>
    <w:uiPriority w:val="99"/>
    <w:semiHidden/>
    <w:unhideWhenUsed/>
    <w:rsid w:val="00F74698"/>
  </w:style>
  <w:style w:type="character" w:styleId="Collegamentoipertestuale">
    <w:name w:val="Hyperlink"/>
    <w:basedOn w:val="Carpredefinitoparagrafo"/>
    <w:uiPriority w:val="99"/>
    <w:unhideWhenUsed/>
    <w:rsid w:val="00F74698"/>
    <w:rPr>
      <w:color w:val="0563C1" w:themeColor="hyperlink"/>
      <w:u w:val="single"/>
    </w:rPr>
  </w:style>
  <w:style w:type="character" w:customStyle="1" w:styleId="Menzionenonrisolta1">
    <w:name w:val="Menzione non risolta1"/>
    <w:basedOn w:val="Carpredefinitoparagrafo"/>
    <w:uiPriority w:val="99"/>
    <w:semiHidden/>
    <w:unhideWhenUsed/>
    <w:rsid w:val="00F74698"/>
    <w:rPr>
      <w:color w:val="605E5C"/>
      <w:shd w:val="clear" w:color="auto" w:fill="E1DFDD"/>
    </w:rPr>
  </w:style>
  <w:style w:type="paragraph" w:styleId="Paragrafoelenco">
    <w:name w:val="List Paragraph"/>
    <w:basedOn w:val="Normale"/>
    <w:uiPriority w:val="34"/>
    <w:qFormat/>
    <w:rsid w:val="00F74698"/>
    <w:pPr>
      <w:spacing w:after="0" w:line="240" w:lineRule="auto"/>
      <w:ind w:left="720"/>
      <w:contextualSpacing/>
    </w:pPr>
    <w:rPr>
      <w:rFonts w:ascii="Times New Roman" w:eastAsia="PMingLiU" w:hAnsi="Times New Roman" w:cs="Times New Roman"/>
      <w:lang w:val="en-US"/>
    </w:rPr>
  </w:style>
  <w:style w:type="table" w:styleId="Grigliatabella">
    <w:name w:val="Table Grid"/>
    <w:basedOn w:val="Tabellanormale"/>
    <w:uiPriority w:val="39"/>
    <w:rsid w:val="00F74698"/>
    <w:pPr>
      <w:spacing w:after="0" w:line="240" w:lineRule="auto"/>
    </w:pPr>
    <w:rPr>
      <w:rFonts w:ascii="Times New Roman" w:eastAsia="PMingLiU"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F74698"/>
    <w:pPr>
      <w:tabs>
        <w:tab w:val="center" w:pos="4819"/>
        <w:tab w:val="right" w:pos="9638"/>
      </w:tabs>
      <w:spacing w:after="0" w:line="240" w:lineRule="auto"/>
    </w:pPr>
    <w:rPr>
      <w:rFonts w:ascii="Times New Roman" w:eastAsia="PMingLiU" w:hAnsi="Times New Roman" w:cs="Times New Roman"/>
      <w:lang w:val="en-US"/>
    </w:rPr>
  </w:style>
  <w:style w:type="character" w:customStyle="1" w:styleId="IntestazioneCarattere">
    <w:name w:val="Intestazione Carattere"/>
    <w:basedOn w:val="Carpredefinitoparagrafo"/>
    <w:link w:val="Intestazione"/>
    <w:uiPriority w:val="99"/>
    <w:rsid w:val="00F74698"/>
    <w:rPr>
      <w:rFonts w:ascii="Times New Roman" w:eastAsia="PMingLiU" w:hAnsi="Times New Roman" w:cs="Times New Roman"/>
      <w:lang w:val="en-US"/>
    </w:rPr>
  </w:style>
  <w:style w:type="paragraph" w:styleId="Pidipagina">
    <w:name w:val="footer"/>
    <w:basedOn w:val="Normale"/>
    <w:link w:val="PidipaginaCarattere"/>
    <w:uiPriority w:val="99"/>
    <w:unhideWhenUsed/>
    <w:rsid w:val="00F74698"/>
    <w:pPr>
      <w:tabs>
        <w:tab w:val="center" w:pos="4819"/>
        <w:tab w:val="right" w:pos="9638"/>
      </w:tabs>
      <w:spacing w:after="0" w:line="240" w:lineRule="auto"/>
    </w:pPr>
    <w:rPr>
      <w:rFonts w:ascii="Times New Roman" w:eastAsia="PMingLiU" w:hAnsi="Times New Roman" w:cs="Times New Roman"/>
      <w:lang w:val="en-US"/>
    </w:rPr>
  </w:style>
  <w:style w:type="character" w:customStyle="1" w:styleId="PidipaginaCarattere">
    <w:name w:val="Piè di pagina Carattere"/>
    <w:basedOn w:val="Carpredefinitoparagrafo"/>
    <w:link w:val="Pidipagina"/>
    <w:uiPriority w:val="99"/>
    <w:rsid w:val="00F74698"/>
    <w:rPr>
      <w:rFonts w:ascii="Times New Roman" w:eastAsia="PMingLiU" w:hAnsi="Times New Roman" w:cs="Times New Roman"/>
      <w:lang w:val="en-US"/>
    </w:rPr>
  </w:style>
  <w:style w:type="paragraph" w:styleId="Nessunaspaziatura">
    <w:name w:val="No Spacing"/>
    <w:uiPriority w:val="1"/>
    <w:qFormat/>
    <w:rsid w:val="00F74698"/>
    <w:pPr>
      <w:spacing w:after="0" w:line="240" w:lineRule="auto"/>
    </w:pPr>
    <w:rPr>
      <w:rFonts w:ascii="Times New Roman" w:eastAsia="PMingLiU" w:hAnsi="Times New Roman" w:cs="Times New Roman"/>
      <w:lang w:val="en-US"/>
    </w:rPr>
  </w:style>
  <w:style w:type="paragraph" w:styleId="Testonotaapidipagina">
    <w:name w:val="footnote text"/>
    <w:basedOn w:val="Normale"/>
    <w:link w:val="TestonotaapidipaginaCarattere"/>
    <w:uiPriority w:val="99"/>
    <w:semiHidden/>
    <w:unhideWhenUsed/>
    <w:rsid w:val="00F74698"/>
    <w:pPr>
      <w:spacing w:after="0" w:line="240" w:lineRule="auto"/>
    </w:pPr>
    <w:rPr>
      <w:rFonts w:ascii="Times New Roman" w:eastAsia="PMingLiU" w:hAnsi="Times New Roman" w:cs="Times New Roman"/>
      <w:sz w:val="20"/>
      <w:szCs w:val="20"/>
      <w:lang w:val="en-US"/>
    </w:rPr>
  </w:style>
  <w:style w:type="character" w:customStyle="1" w:styleId="TestonotaapidipaginaCarattere">
    <w:name w:val="Testo nota a piè di pagina Carattere"/>
    <w:basedOn w:val="Carpredefinitoparagrafo"/>
    <w:link w:val="Testonotaapidipagina"/>
    <w:uiPriority w:val="99"/>
    <w:semiHidden/>
    <w:rsid w:val="00F74698"/>
    <w:rPr>
      <w:rFonts w:ascii="Times New Roman" w:eastAsia="PMingLiU" w:hAnsi="Times New Roman" w:cs="Times New Roman"/>
      <w:sz w:val="20"/>
      <w:szCs w:val="20"/>
      <w:lang w:val="en-US"/>
    </w:rPr>
  </w:style>
  <w:style w:type="character" w:styleId="Rimandonotaapidipagina">
    <w:name w:val="footnote reference"/>
    <w:basedOn w:val="Carpredefinitoparagrafo"/>
    <w:uiPriority w:val="99"/>
    <w:semiHidden/>
    <w:unhideWhenUsed/>
    <w:rsid w:val="00F74698"/>
    <w:rPr>
      <w:vertAlign w:val="superscript"/>
    </w:rPr>
  </w:style>
  <w:style w:type="paragraph" w:styleId="Testonotadichiusura">
    <w:name w:val="endnote text"/>
    <w:basedOn w:val="Normale"/>
    <w:link w:val="TestonotadichiusuraCarattere"/>
    <w:uiPriority w:val="99"/>
    <w:semiHidden/>
    <w:unhideWhenUsed/>
    <w:rsid w:val="00F7661D"/>
    <w:pPr>
      <w:spacing w:after="0" w:line="240" w:lineRule="auto"/>
    </w:pPr>
    <w:rPr>
      <w:rFonts w:ascii="Times New Roman" w:eastAsia="PMingLiU" w:hAnsi="Times New Roman" w:cs="Times New Roman"/>
      <w:sz w:val="20"/>
      <w:szCs w:val="20"/>
      <w:lang w:val="en-US"/>
    </w:rPr>
  </w:style>
  <w:style w:type="character" w:customStyle="1" w:styleId="TestonotadichiusuraCarattere">
    <w:name w:val="Testo nota di chiusura Carattere"/>
    <w:basedOn w:val="Carpredefinitoparagrafo"/>
    <w:link w:val="Testonotadichiusura"/>
    <w:uiPriority w:val="99"/>
    <w:semiHidden/>
    <w:rsid w:val="00F7661D"/>
    <w:rPr>
      <w:rFonts w:ascii="Times New Roman" w:eastAsia="PMingLiU" w:hAnsi="Times New Roman" w:cs="Times New Roman"/>
      <w:sz w:val="20"/>
      <w:szCs w:val="20"/>
      <w:lang w:val="en-US"/>
    </w:rPr>
  </w:style>
  <w:style w:type="character" w:styleId="Rimandonotadichiusura">
    <w:name w:val="endnote reference"/>
    <w:basedOn w:val="Carpredefinitoparagrafo"/>
    <w:uiPriority w:val="99"/>
    <w:semiHidden/>
    <w:unhideWhenUsed/>
    <w:rsid w:val="00F7661D"/>
    <w:rPr>
      <w:vertAlign w:val="superscript"/>
    </w:rPr>
  </w:style>
  <w:style w:type="paragraph" w:styleId="Testofumetto">
    <w:name w:val="Balloon Text"/>
    <w:basedOn w:val="Normale"/>
    <w:link w:val="TestofumettoCarattere"/>
    <w:uiPriority w:val="99"/>
    <w:semiHidden/>
    <w:unhideWhenUsed/>
    <w:rsid w:val="007B3E1C"/>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7B3E1C"/>
    <w:rPr>
      <w:rFonts w:ascii="Segoe UI" w:hAnsi="Segoe UI" w:cs="Segoe UI"/>
      <w:sz w:val="18"/>
      <w:szCs w:val="18"/>
    </w:rPr>
  </w:style>
  <w:style w:type="character" w:styleId="Collegamentovisitato">
    <w:name w:val="FollowedHyperlink"/>
    <w:basedOn w:val="Carpredefinitoparagrafo"/>
    <w:uiPriority w:val="99"/>
    <w:semiHidden/>
    <w:unhideWhenUsed/>
    <w:rsid w:val="00BD1442"/>
    <w:rPr>
      <w:color w:val="954F72" w:themeColor="followedHyperlink"/>
      <w:u w:val="single"/>
    </w:rPr>
  </w:style>
  <w:style w:type="table" w:customStyle="1" w:styleId="TableGrid1">
    <w:name w:val="Table Grid1"/>
    <w:basedOn w:val="Tabellanormale"/>
    <w:next w:val="Grigliatabella"/>
    <w:uiPriority w:val="39"/>
    <w:rsid w:val="006B290D"/>
    <w:pPr>
      <w:spacing w:after="0" w:line="240" w:lineRule="auto"/>
    </w:pPr>
    <w:rPr>
      <w:rFonts w:ascii="Times New Roman" w:eastAsia="PMingLiU"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zionenonrisolta">
    <w:name w:val="Unresolved Mention"/>
    <w:basedOn w:val="Carpredefinitoparagrafo"/>
    <w:uiPriority w:val="99"/>
    <w:semiHidden/>
    <w:unhideWhenUsed/>
    <w:rsid w:val="00D63B3E"/>
    <w:rPr>
      <w:color w:val="605E5C"/>
      <w:shd w:val="clear" w:color="auto" w:fill="E1DFDD"/>
    </w:rPr>
  </w:style>
  <w:style w:type="paragraph" w:styleId="Revisione">
    <w:name w:val="Revision"/>
    <w:hidden/>
    <w:uiPriority w:val="99"/>
    <w:semiHidden/>
    <w:rsid w:val="009B1B4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63962585">
      <w:bodyDiv w:val="1"/>
      <w:marLeft w:val="0"/>
      <w:marRight w:val="0"/>
      <w:marTop w:val="0"/>
      <w:marBottom w:val="0"/>
      <w:divBdr>
        <w:top w:val="none" w:sz="0" w:space="0" w:color="auto"/>
        <w:left w:val="none" w:sz="0" w:space="0" w:color="auto"/>
        <w:bottom w:val="none" w:sz="0" w:space="0" w:color="auto"/>
        <w:right w:val="none" w:sz="0" w:space="0" w:color="auto"/>
      </w:divBdr>
    </w:div>
    <w:div w:id="1490704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novative-rfk.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2CB662-02B7-4174-A4C6-96154570A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3112</Words>
  <Characters>17741</Characters>
  <Application>Microsoft Office Word</Application>
  <DocSecurity>0</DocSecurity>
  <Lines>147</Lines>
  <Paragraphs>41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DLA Piper</Company>
  <LinksUpToDate>false</LinksUpToDate>
  <CharactersWithSpaces>20812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Ricci, Cristina</dc:creator>
  <cp:keywords/>
  <dc:description/>
  <cp:lastModifiedBy>Pescatori, Annalisa</cp:lastModifiedBy>
  <cp:revision>2</cp:revision>
  <cp:lastPrinted>2023-03-28T16:47:00Z</cp:lastPrinted>
  <dcterms:created xsi:type="dcterms:W3CDTF">2024-03-27T18:34:00Z</dcterms:created>
  <dcterms:modified xsi:type="dcterms:W3CDTF">2024-03-27T18:34:00Z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EditorId">
    <vt:lpwstr>ebed40fc-18ac-42c5-ad0e-a94770f18fb7</vt:lpwstr>
  </property>
</Properties>
</file>